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07" w:rsidRPr="00037E07" w:rsidRDefault="00037E07" w:rsidP="00037E07">
      <w:pPr>
        <w:rPr>
          <w:rFonts w:asciiTheme="majorBidi" w:hAnsiTheme="majorBidi" w:cstheme="majorBidi"/>
          <w:sz w:val="40"/>
          <w:szCs w:val="40"/>
        </w:rPr>
      </w:pPr>
    </w:p>
    <w:p w:rsidR="00037E07" w:rsidRPr="00037E07" w:rsidRDefault="00037E07" w:rsidP="00037E07">
      <w:pPr>
        <w:pStyle w:val="ListParagraph"/>
        <w:numPr>
          <w:ilvl w:val="0"/>
          <w:numId w:val="2"/>
        </w:numPr>
        <w:rPr>
          <w:rFonts w:asciiTheme="majorBidi" w:hAnsiTheme="majorBidi" w:cstheme="majorBidi"/>
          <w:color w:val="000000" w:themeColor="text1"/>
          <w:sz w:val="40"/>
          <w:szCs w:val="40"/>
        </w:rPr>
      </w:pPr>
      <w:r w:rsidRPr="00037E07">
        <w:rPr>
          <w:rFonts w:asciiTheme="majorBidi" w:hAnsiTheme="majorBidi" w:cstheme="majorBidi"/>
          <w:color w:val="000000" w:themeColor="text1"/>
          <w:sz w:val="40"/>
          <w:szCs w:val="40"/>
          <w:shd w:val="clear" w:color="auto" w:fill="FEFEFE"/>
        </w:rPr>
        <w:t>About trochlear nerve:</w:t>
      </w:r>
      <w:r w:rsidRPr="00037E07">
        <w:rPr>
          <w:rFonts w:asciiTheme="majorBidi" w:hAnsiTheme="majorBidi" w:cstheme="majorBidi"/>
          <w:color w:val="000000" w:themeColor="text1"/>
          <w:sz w:val="40"/>
          <w:szCs w:val="40"/>
        </w:rPr>
        <w:br/>
      </w:r>
      <w:r w:rsidRPr="00037E07">
        <w:rPr>
          <w:rFonts w:asciiTheme="majorBidi" w:hAnsiTheme="majorBidi" w:cstheme="majorBidi"/>
          <w:color w:val="000000" w:themeColor="text1"/>
          <w:sz w:val="40"/>
          <w:szCs w:val="40"/>
          <w:shd w:val="clear" w:color="auto" w:fill="FEFEFE"/>
        </w:rPr>
        <w:t>Supply superior oblique (abduction, depression of eye)</w:t>
      </w:r>
      <w:r w:rsidRPr="00037E07">
        <w:rPr>
          <w:rFonts w:asciiTheme="majorBidi" w:hAnsiTheme="majorBidi" w:cstheme="majorBidi"/>
          <w:color w:val="000000" w:themeColor="text1"/>
          <w:sz w:val="40"/>
          <w:szCs w:val="40"/>
        </w:rPr>
        <w:br/>
      </w:r>
      <w:r w:rsidRPr="00037E07">
        <w:rPr>
          <w:rFonts w:asciiTheme="majorBidi" w:hAnsiTheme="majorBidi" w:cstheme="majorBidi"/>
          <w:color w:val="000000" w:themeColor="text1"/>
          <w:sz w:val="40"/>
          <w:szCs w:val="40"/>
          <w:shd w:val="clear" w:color="auto" w:fill="FEFEFE"/>
        </w:rPr>
        <w:t>Any lesion, diplopia occurs</w:t>
      </w:r>
      <w:r w:rsidRPr="00037E07">
        <w:rPr>
          <w:rFonts w:asciiTheme="majorBidi" w:hAnsiTheme="majorBidi" w:cstheme="majorBidi"/>
          <w:color w:val="000000" w:themeColor="text1"/>
          <w:sz w:val="40"/>
          <w:szCs w:val="40"/>
        </w:rPr>
        <w:br/>
      </w:r>
      <w:r w:rsidRPr="00037E07">
        <w:rPr>
          <w:rFonts w:asciiTheme="majorBidi" w:hAnsiTheme="majorBidi" w:cstheme="majorBidi"/>
          <w:color w:val="000000" w:themeColor="text1"/>
          <w:sz w:val="40"/>
          <w:szCs w:val="40"/>
          <w:shd w:val="clear" w:color="auto" w:fill="FEFEFE"/>
        </w:rPr>
        <w:t>Pateint try to adjust his head by tilting it, the vestibular system will sense the movement of the head and will move the other eye to make them both in the same line.</w:t>
      </w:r>
    </w:p>
    <w:p w:rsidR="00651F8F" w:rsidRPr="00037E07" w:rsidRDefault="00651F8F" w:rsidP="00651F8F">
      <w:pPr>
        <w:pStyle w:val="ListParagraph"/>
        <w:numPr>
          <w:ilvl w:val="0"/>
          <w:numId w:val="2"/>
        </w:numPr>
        <w:rPr>
          <w:rFonts w:asciiTheme="majorBidi" w:hAnsiTheme="majorBidi" w:cstheme="majorBidi"/>
          <w:color w:val="000000" w:themeColor="text1"/>
          <w:sz w:val="40"/>
          <w:szCs w:val="40"/>
        </w:rPr>
      </w:pPr>
      <w:r w:rsidRPr="00037E07">
        <w:rPr>
          <w:rFonts w:asciiTheme="majorBidi" w:hAnsiTheme="majorBidi" w:cstheme="majorBidi"/>
          <w:color w:val="000000" w:themeColor="text1"/>
          <w:sz w:val="40"/>
          <w:szCs w:val="40"/>
        </w:rPr>
        <w:t>Injury to the 5</w:t>
      </w:r>
      <w:r w:rsidRPr="00037E07">
        <w:rPr>
          <w:rFonts w:asciiTheme="majorBidi" w:hAnsiTheme="majorBidi" w:cstheme="majorBidi"/>
          <w:color w:val="000000" w:themeColor="text1"/>
          <w:sz w:val="40"/>
          <w:szCs w:val="40"/>
          <w:vertAlign w:val="superscript"/>
        </w:rPr>
        <w:t>th</w:t>
      </w:r>
      <w:r w:rsidRPr="00037E07">
        <w:rPr>
          <w:rFonts w:asciiTheme="majorBidi" w:hAnsiTheme="majorBidi" w:cstheme="majorBidi"/>
          <w:color w:val="000000" w:themeColor="text1"/>
          <w:sz w:val="40"/>
          <w:szCs w:val="40"/>
        </w:rPr>
        <w:t xml:space="preserve"> cranial nerve on one side has no symptoms, even when it’s bilateral the mastication muscles still work because they have a reflex that is guided by the mesencephalic nucleus.</w:t>
      </w:r>
    </w:p>
    <w:p w:rsidR="00651F8F" w:rsidRPr="00037E07" w:rsidRDefault="00651F8F" w:rsidP="00651F8F">
      <w:pPr>
        <w:pStyle w:val="ListParagraph"/>
        <w:numPr>
          <w:ilvl w:val="0"/>
          <w:numId w:val="2"/>
        </w:numPr>
        <w:rPr>
          <w:rFonts w:asciiTheme="majorBidi" w:hAnsiTheme="majorBidi" w:cstheme="majorBidi"/>
          <w:color w:val="000000" w:themeColor="text1"/>
          <w:sz w:val="40"/>
          <w:szCs w:val="40"/>
        </w:rPr>
      </w:pPr>
      <w:r w:rsidRPr="00037E07">
        <w:rPr>
          <w:rFonts w:asciiTheme="majorBidi" w:hAnsiTheme="majorBidi" w:cstheme="majorBidi"/>
          <w:color w:val="000000" w:themeColor="text1"/>
          <w:sz w:val="40"/>
          <w:szCs w:val="40"/>
        </w:rPr>
        <w:t>Injury to the 11</w:t>
      </w:r>
      <w:r w:rsidRPr="00037E07">
        <w:rPr>
          <w:rFonts w:asciiTheme="majorBidi" w:hAnsiTheme="majorBidi" w:cstheme="majorBidi"/>
          <w:color w:val="000000" w:themeColor="text1"/>
          <w:sz w:val="40"/>
          <w:szCs w:val="40"/>
          <w:vertAlign w:val="superscript"/>
        </w:rPr>
        <w:t>th</w:t>
      </w:r>
      <w:r w:rsidRPr="00037E07">
        <w:rPr>
          <w:rFonts w:asciiTheme="majorBidi" w:hAnsiTheme="majorBidi" w:cstheme="majorBidi"/>
          <w:color w:val="000000" w:themeColor="text1"/>
          <w:sz w:val="40"/>
          <w:szCs w:val="40"/>
        </w:rPr>
        <w:t xml:space="preserve"> cranial nerve:</w:t>
      </w:r>
      <w:r w:rsidRPr="00037E07">
        <w:rPr>
          <w:rFonts w:asciiTheme="majorBidi" w:hAnsiTheme="majorBidi" w:cstheme="majorBidi"/>
          <w:color w:val="000000" w:themeColor="text1"/>
          <w:sz w:val="40"/>
          <w:szCs w:val="40"/>
        </w:rPr>
        <w:br/>
      </w:r>
      <w:r w:rsidRPr="00037E07">
        <w:rPr>
          <w:rFonts w:asciiTheme="majorBidi" w:hAnsiTheme="majorBidi" w:cstheme="majorBidi"/>
          <w:color w:val="000000" w:themeColor="text1"/>
          <w:sz w:val="40"/>
          <w:szCs w:val="40"/>
          <w:shd w:val="clear" w:color="auto" w:fill="FEFEFE"/>
        </w:rPr>
        <w:t>- Tilting the face is hard to the ipsilateral side</w:t>
      </w:r>
      <w:r w:rsidRPr="00037E07">
        <w:rPr>
          <w:rFonts w:asciiTheme="majorBidi" w:hAnsiTheme="majorBidi" w:cstheme="majorBidi"/>
          <w:color w:val="000000" w:themeColor="text1"/>
          <w:sz w:val="40"/>
          <w:szCs w:val="40"/>
        </w:rPr>
        <w:br/>
      </w:r>
      <w:r w:rsidRPr="00037E07">
        <w:rPr>
          <w:rFonts w:asciiTheme="majorBidi" w:hAnsiTheme="majorBidi" w:cstheme="majorBidi"/>
          <w:color w:val="000000" w:themeColor="text1"/>
          <w:sz w:val="40"/>
          <w:szCs w:val="40"/>
          <w:shd w:val="clear" w:color="auto" w:fill="FEFEFE"/>
        </w:rPr>
        <w:t>- Rotation is hard to the contralateral side</w:t>
      </w:r>
      <w:r w:rsidRPr="00037E07">
        <w:rPr>
          <w:rFonts w:asciiTheme="majorBidi" w:hAnsiTheme="majorBidi" w:cstheme="majorBidi"/>
          <w:color w:val="000000" w:themeColor="text1"/>
          <w:sz w:val="40"/>
          <w:szCs w:val="40"/>
        </w:rPr>
        <w:br/>
      </w:r>
      <w:r w:rsidRPr="00037E07">
        <w:rPr>
          <w:rFonts w:asciiTheme="majorBidi" w:hAnsiTheme="majorBidi" w:cstheme="majorBidi"/>
          <w:color w:val="000000" w:themeColor="text1"/>
          <w:sz w:val="40"/>
          <w:szCs w:val="40"/>
          <w:shd w:val="clear" w:color="auto" w:fill="FEFEFE"/>
        </w:rPr>
        <w:t>- Raising the shoulder is hard on the ipsilateral side</w:t>
      </w:r>
    </w:p>
    <w:p w:rsidR="00651F8F" w:rsidRPr="00037E07" w:rsidRDefault="00651F8F" w:rsidP="00037E07">
      <w:pPr>
        <w:pStyle w:val="ListParagraph"/>
        <w:numPr>
          <w:ilvl w:val="0"/>
          <w:numId w:val="2"/>
        </w:numPr>
        <w:rPr>
          <w:rFonts w:asciiTheme="majorBidi" w:hAnsiTheme="majorBidi" w:cstheme="majorBidi"/>
          <w:color w:val="000000" w:themeColor="text1"/>
          <w:sz w:val="40"/>
          <w:szCs w:val="40"/>
        </w:rPr>
      </w:pPr>
      <w:r w:rsidRPr="00037E07">
        <w:rPr>
          <w:rFonts w:asciiTheme="majorBidi" w:hAnsiTheme="majorBidi" w:cstheme="majorBidi"/>
          <w:color w:val="000000" w:themeColor="text1"/>
          <w:sz w:val="40"/>
          <w:szCs w:val="40"/>
          <w:shd w:val="clear" w:color="auto" w:fill="FEFEFE"/>
        </w:rPr>
        <w:t>Weber syndrome is an alternating hemiplegia, it has three types: Upper (in midbrain),</w:t>
      </w:r>
      <w:r w:rsidRPr="00037E07">
        <w:rPr>
          <w:rFonts w:asciiTheme="majorBidi" w:hAnsiTheme="majorBidi" w:cstheme="majorBidi"/>
          <w:color w:val="000000" w:themeColor="text1"/>
          <w:sz w:val="40"/>
          <w:szCs w:val="40"/>
        </w:rPr>
        <w:t xml:space="preserve"> </w:t>
      </w:r>
      <w:r w:rsidRPr="00037E07">
        <w:rPr>
          <w:rFonts w:asciiTheme="majorBidi" w:hAnsiTheme="majorBidi" w:cstheme="majorBidi"/>
          <w:color w:val="000000" w:themeColor="text1"/>
          <w:sz w:val="40"/>
          <w:szCs w:val="40"/>
          <w:shd w:val="clear" w:color="auto" w:fill="FEFEFE"/>
        </w:rPr>
        <w:t>Middle (in pons)</w:t>
      </w:r>
      <w:r w:rsidRPr="00037E07">
        <w:rPr>
          <w:rFonts w:asciiTheme="majorBidi" w:hAnsiTheme="majorBidi" w:cstheme="majorBidi"/>
          <w:color w:val="000000" w:themeColor="text1"/>
          <w:sz w:val="40"/>
          <w:szCs w:val="40"/>
        </w:rPr>
        <w:t xml:space="preserve"> &amp; </w:t>
      </w:r>
      <w:r w:rsidRPr="00037E07">
        <w:rPr>
          <w:rFonts w:asciiTheme="majorBidi" w:hAnsiTheme="majorBidi" w:cstheme="majorBidi"/>
          <w:color w:val="000000" w:themeColor="text1"/>
          <w:sz w:val="40"/>
          <w:szCs w:val="40"/>
          <w:shd w:val="clear" w:color="auto" w:fill="FEFEFE"/>
        </w:rPr>
        <w:t>Lower.</w:t>
      </w:r>
    </w:p>
    <w:p w:rsidR="00651F8F" w:rsidRPr="00651F8F" w:rsidRDefault="00651F8F" w:rsidP="00651F8F">
      <w:pPr>
        <w:rPr>
          <w:sz w:val="44"/>
          <w:szCs w:val="44"/>
        </w:rPr>
      </w:pPr>
    </w:p>
    <w:sectPr w:rsidR="00651F8F" w:rsidRPr="00651F8F" w:rsidSect="004907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723" w:rsidRDefault="00F85723" w:rsidP="00037E07">
      <w:pPr>
        <w:spacing w:after="0" w:line="240" w:lineRule="auto"/>
      </w:pPr>
      <w:r>
        <w:separator/>
      </w:r>
    </w:p>
  </w:endnote>
  <w:endnote w:type="continuationSeparator" w:id="1">
    <w:p w:rsidR="00F85723" w:rsidRDefault="00F85723" w:rsidP="00037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723" w:rsidRDefault="00F85723" w:rsidP="00037E07">
      <w:pPr>
        <w:spacing w:after="0" w:line="240" w:lineRule="auto"/>
      </w:pPr>
      <w:r>
        <w:separator/>
      </w:r>
    </w:p>
  </w:footnote>
  <w:footnote w:type="continuationSeparator" w:id="1">
    <w:p w:rsidR="00F85723" w:rsidRDefault="00F85723" w:rsidP="00037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ED3"/>
    <w:multiLevelType w:val="hybridMultilevel"/>
    <w:tmpl w:val="CAB29352"/>
    <w:lvl w:ilvl="0" w:tplc="EBB887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05AD2"/>
    <w:multiLevelType w:val="hybridMultilevel"/>
    <w:tmpl w:val="5D225B2C"/>
    <w:lvl w:ilvl="0" w:tplc="B7466C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651F8F"/>
    <w:rsid w:val="00037E07"/>
    <w:rsid w:val="0049077C"/>
    <w:rsid w:val="00651F8F"/>
    <w:rsid w:val="00F857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8F"/>
    <w:pPr>
      <w:ind w:left="720"/>
      <w:contextualSpacing/>
    </w:pPr>
  </w:style>
  <w:style w:type="paragraph" w:styleId="Header">
    <w:name w:val="header"/>
    <w:basedOn w:val="Normal"/>
    <w:link w:val="HeaderChar"/>
    <w:uiPriority w:val="99"/>
    <w:semiHidden/>
    <w:unhideWhenUsed/>
    <w:rsid w:val="00037E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7E07"/>
  </w:style>
  <w:style w:type="paragraph" w:styleId="Footer">
    <w:name w:val="footer"/>
    <w:basedOn w:val="Normal"/>
    <w:link w:val="FooterChar"/>
    <w:uiPriority w:val="99"/>
    <w:semiHidden/>
    <w:unhideWhenUsed/>
    <w:rsid w:val="00037E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7E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2016-05-06T07:44:00Z</dcterms:created>
  <dcterms:modified xsi:type="dcterms:W3CDTF">2016-05-06T07:57:00Z</dcterms:modified>
</cp:coreProperties>
</file>