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4DCA" w:rsidRDefault="004A00D1" w:rsidP="004A00D1">
      <w:pPr>
        <w:jc w:val="center"/>
        <w:rPr>
          <w:rFonts w:ascii="Baskerville Old Face" w:hAnsi="Baskerville Old Face"/>
          <w:sz w:val="32"/>
        </w:rPr>
      </w:pPr>
      <w:r>
        <w:rPr>
          <w:rFonts w:ascii="Baskerville Old Face" w:hAnsi="Baskerville Old Face"/>
          <w:sz w:val="32"/>
        </w:rPr>
        <w:t xml:space="preserve">Physiology Lecture Sheet #6 </w:t>
      </w:r>
    </w:p>
    <w:p w:rsidR="004A00D1" w:rsidRDefault="004A00D1" w:rsidP="004A00D1">
      <w:pPr>
        <w:jc w:val="center"/>
        <w:rPr>
          <w:rFonts w:ascii="Baskerville Old Face" w:hAnsi="Baskerville Old Face"/>
          <w:sz w:val="32"/>
        </w:rPr>
      </w:pPr>
      <w:r>
        <w:rPr>
          <w:rFonts w:ascii="Baskerville Old Face" w:hAnsi="Baskerville Old Face"/>
          <w:sz w:val="32"/>
        </w:rPr>
        <w:t>Neurotransmitters</w:t>
      </w:r>
    </w:p>
    <w:p w:rsidR="004A00D1" w:rsidRDefault="004A00D1" w:rsidP="00465807">
      <w:pPr>
        <w:rPr>
          <w:rFonts w:ascii="Baskerville Old Face" w:hAnsi="Baskerville Old Face"/>
          <w:sz w:val="32"/>
        </w:rPr>
      </w:pPr>
    </w:p>
    <w:p w:rsidR="00465807" w:rsidRDefault="00BE3C5F" w:rsidP="00BE3C5F">
      <w:pPr>
        <w:jc w:val="both"/>
        <w:rPr>
          <w:rFonts w:ascii="Baskerville Old Face" w:hAnsi="Baskerville Old Face"/>
          <w:sz w:val="28"/>
        </w:rPr>
      </w:pPr>
      <w:r>
        <w:rPr>
          <w:rFonts w:ascii="Baskerville Old Face" w:hAnsi="Baskerville Old Face"/>
          <w:noProof/>
          <w:sz w:val="28"/>
          <w:lang w:eastAsia="en-GB"/>
        </w:rPr>
        <w:drawing>
          <wp:anchor distT="0" distB="0" distL="114300" distR="114300" simplePos="0" relativeHeight="251664384" behindDoc="0" locked="0" layoutInCell="1" allowOverlap="1">
            <wp:simplePos x="0" y="0"/>
            <wp:positionH relativeFrom="column">
              <wp:posOffset>3442335</wp:posOffset>
            </wp:positionH>
            <wp:positionV relativeFrom="paragraph">
              <wp:posOffset>414020</wp:posOffset>
            </wp:positionV>
            <wp:extent cx="3223260" cy="1966595"/>
            <wp:effectExtent l="1905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cstate="print"/>
                    <a:srcRect/>
                    <a:stretch>
                      <a:fillRect/>
                    </a:stretch>
                  </pic:blipFill>
                  <pic:spPr bwMode="auto">
                    <a:xfrm>
                      <a:off x="0" y="0"/>
                      <a:ext cx="3223260" cy="1966595"/>
                    </a:xfrm>
                    <a:prstGeom prst="rect">
                      <a:avLst/>
                    </a:prstGeom>
                    <a:noFill/>
                    <a:ln w="9525">
                      <a:noFill/>
                      <a:miter lim="800000"/>
                      <a:headEnd/>
                      <a:tailEnd/>
                    </a:ln>
                  </pic:spPr>
                </pic:pic>
              </a:graphicData>
            </a:graphic>
          </wp:anchor>
        </w:drawing>
      </w:r>
      <w:r w:rsidR="00465807">
        <w:rPr>
          <w:rFonts w:ascii="Baskerville Old Face" w:hAnsi="Baskerville Old Face"/>
          <w:sz w:val="28"/>
        </w:rPr>
        <w:t xml:space="preserve">As mentioned in the previous lecture, we have two different categories of Junctions or </w:t>
      </w:r>
      <w:proofErr w:type="spellStart"/>
      <w:r w:rsidR="00465807">
        <w:rPr>
          <w:rFonts w:ascii="Baskerville Old Face" w:hAnsi="Baskerville Old Face"/>
          <w:sz w:val="28"/>
        </w:rPr>
        <w:t>Synpases</w:t>
      </w:r>
      <w:proofErr w:type="spellEnd"/>
      <w:r w:rsidR="00465807">
        <w:rPr>
          <w:rFonts w:ascii="Baskerville Old Face" w:hAnsi="Baskerville Old Face"/>
          <w:sz w:val="28"/>
        </w:rPr>
        <w:t>;</w:t>
      </w:r>
    </w:p>
    <w:p w:rsidR="00465807" w:rsidRDefault="00465807" w:rsidP="00BE3C5F">
      <w:pPr>
        <w:pStyle w:val="ListParagraph"/>
        <w:numPr>
          <w:ilvl w:val="0"/>
          <w:numId w:val="1"/>
        </w:numPr>
        <w:jc w:val="both"/>
        <w:rPr>
          <w:rFonts w:ascii="Baskerville Old Face" w:hAnsi="Baskerville Old Face"/>
          <w:sz w:val="28"/>
        </w:rPr>
      </w:pPr>
      <w:r>
        <w:rPr>
          <w:rFonts w:ascii="Baskerville Old Face" w:hAnsi="Baskerville Old Face"/>
          <w:sz w:val="28"/>
        </w:rPr>
        <w:t>Neuromuscular Junctions – comprising of both neural and non-neural structures</w:t>
      </w:r>
    </w:p>
    <w:p w:rsidR="00465807" w:rsidRPr="00465807" w:rsidRDefault="00465807" w:rsidP="00BE3C5F">
      <w:pPr>
        <w:pStyle w:val="ListParagraph"/>
        <w:numPr>
          <w:ilvl w:val="0"/>
          <w:numId w:val="1"/>
        </w:numPr>
        <w:jc w:val="both"/>
        <w:rPr>
          <w:rFonts w:ascii="Baskerville Old Face" w:hAnsi="Baskerville Old Face"/>
          <w:sz w:val="28"/>
        </w:rPr>
      </w:pPr>
      <w:r>
        <w:rPr>
          <w:rFonts w:ascii="Baskerville Old Face" w:hAnsi="Baskerville Old Face"/>
          <w:sz w:val="28"/>
        </w:rPr>
        <w:t>Synapses – comprising of only neural structures</w:t>
      </w:r>
    </w:p>
    <w:p w:rsidR="00465807" w:rsidRDefault="00465807" w:rsidP="00BE3C5F">
      <w:pPr>
        <w:jc w:val="both"/>
        <w:rPr>
          <w:rFonts w:ascii="Baskerville Old Face" w:hAnsi="Baskerville Old Face"/>
          <w:sz w:val="28"/>
        </w:rPr>
      </w:pPr>
      <w:r>
        <w:rPr>
          <w:rFonts w:ascii="Baskerville Old Face" w:hAnsi="Baskerville Old Face"/>
          <w:sz w:val="28"/>
        </w:rPr>
        <w:t xml:space="preserve">These Synapses are sub-categorized into </w:t>
      </w:r>
      <w:r w:rsidRPr="00465807">
        <w:rPr>
          <w:rFonts w:ascii="Baskerville Old Face" w:hAnsi="Baskerville Old Face"/>
          <w:b/>
          <w:sz w:val="28"/>
        </w:rPr>
        <w:t>electrical synapses</w:t>
      </w:r>
      <w:r>
        <w:rPr>
          <w:rFonts w:ascii="Baskerville Old Face" w:hAnsi="Baskerville Old Face"/>
          <w:sz w:val="28"/>
        </w:rPr>
        <w:t xml:space="preserve"> (gap junctions) present in the heart, and </w:t>
      </w:r>
      <w:r w:rsidRPr="00465807">
        <w:rPr>
          <w:rFonts w:ascii="Baskerville Old Face" w:hAnsi="Baskerville Old Face"/>
          <w:b/>
          <w:sz w:val="28"/>
        </w:rPr>
        <w:t>chemical synapses</w:t>
      </w:r>
      <w:r>
        <w:rPr>
          <w:rFonts w:ascii="Baskerville Old Face" w:hAnsi="Baskerville Old Face"/>
          <w:sz w:val="28"/>
        </w:rPr>
        <w:t xml:space="preserve"> which are characteristically unidirectional and have no relapse / return, and are present mostly in the brain (99.9%), with 0.1% being present in the olfactory system. </w:t>
      </w:r>
    </w:p>
    <w:p w:rsidR="00465807" w:rsidRDefault="00465807" w:rsidP="00BE3C5F">
      <w:pPr>
        <w:jc w:val="both"/>
        <w:rPr>
          <w:rFonts w:ascii="Baskerville Old Face" w:hAnsi="Baskerville Old Face"/>
          <w:sz w:val="28"/>
        </w:rPr>
      </w:pPr>
      <w:r>
        <w:rPr>
          <w:rFonts w:ascii="Baskerville Old Face" w:hAnsi="Baskerville Old Face"/>
          <w:sz w:val="28"/>
        </w:rPr>
        <w:t xml:space="preserve">Both of these Neuromuscular Junctions &amp; Synapses work in coordination to help </w:t>
      </w:r>
      <w:r w:rsidR="002A6E94">
        <w:rPr>
          <w:rFonts w:ascii="Baskerville Old Face" w:hAnsi="Baskerville Old Face"/>
          <w:sz w:val="28"/>
        </w:rPr>
        <w:t xml:space="preserve">carry out all of the functions of the body. </w:t>
      </w:r>
    </w:p>
    <w:p w:rsidR="002A6E94" w:rsidRDefault="002A6E94" w:rsidP="00BE3C5F">
      <w:pPr>
        <w:jc w:val="both"/>
        <w:rPr>
          <w:rFonts w:ascii="Baskerville Old Face" w:hAnsi="Baskerville Old Face"/>
          <w:sz w:val="28"/>
        </w:rPr>
      </w:pPr>
      <w:r>
        <w:rPr>
          <w:rFonts w:ascii="Baskerville Old Face" w:hAnsi="Baskerville Old Face"/>
          <w:sz w:val="28"/>
        </w:rPr>
        <w:t>---------------------------</w:t>
      </w:r>
    </w:p>
    <w:p w:rsidR="004A00D1" w:rsidRDefault="004A00D1" w:rsidP="00BE3C5F">
      <w:pPr>
        <w:jc w:val="both"/>
        <w:rPr>
          <w:rFonts w:ascii="Baskerville Old Face" w:hAnsi="Baskerville Old Face"/>
          <w:sz w:val="28"/>
        </w:rPr>
      </w:pPr>
      <w:r w:rsidRPr="00465807">
        <w:rPr>
          <w:rFonts w:ascii="Baskerville Old Face" w:hAnsi="Baskerville Old Face"/>
          <w:sz w:val="28"/>
        </w:rPr>
        <w:t xml:space="preserve">Synapses are much more difficult to study in comparison to </w:t>
      </w:r>
      <w:r w:rsidR="002A6E94">
        <w:rPr>
          <w:rFonts w:ascii="Baskerville Old Face" w:hAnsi="Baskerville Old Face"/>
          <w:sz w:val="28"/>
        </w:rPr>
        <w:t xml:space="preserve">Neuromuscular Junctions due to the fact that they may contain 2 or sometimes 3 different neurotransmitters in a single terminal; each of which either activate or inhibit neurons. Synapses are also difficult to obtain in experiments. </w:t>
      </w:r>
    </w:p>
    <w:p w:rsidR="002A6E94" w:rsidRDefault="002A6E94" w:rsidP="00BE3C5F">
      <w:pPr>
        <w:jc w:val="both"/>
        <w:rPr>
          <w:rFonts w:ascii="Baskerville Old Face" w:hAnsi="Baskerville Old Face"/>
          <w:sz w:val="28"/>
        </w:rPr>
      </w:pPr>
      <w:r>
        <w:rPr>
          <w:rFonts w:ascii="Baskerville Old Face" w:hAnsi="Baskerville Old Face"/>
          <w:sz w:val="28"/>
        </w:rPr>
        <w:t xml:space="preserve">Some of these neurotransmitters work for short periods of time, while others work for long periods of time; and collectively these are named the Neuro-modulators, which change your attitude and behaviour towards different things in life. </w:t>
      </w:r>
    </w:p>
    <w:p w:rsidR="00882ED1" w:rsidRDefault="002A6E94" w:rsidP="00BE3C5F">
      <w:pPr>
        <w:jc w:val="both"/>
        <w:rPr>
          <w:rFonts w:ascii="Baskerville Old Face" w:hAnsi="Baskerville Old Face"/>
          <w:sz w:val="28"/>
        </w:rPr>
      </w:pPr>
      <w:r>
        <w:rPr>
          <w:rFonts w:ascii="Baskerville Old Face" w:hAnsi="Baskerville Old Face"/>
          <w:sz w:val="28"/>
        </w:rPr>
        <w:t>The human brain contains 150 chemical substances called neurotransmitters; 50 of which are well known to all physicians and researchers, and when these chemical substances are present in abnormal concentrations in the brain</w:t>
      </w:r>
      <w:r w:rsidR="00882ED1">
        <w:rPr>
          <w:rFonts w:ascii="Baskerville Old Face" w:hAnsi="Baskerville Old Face"/>
          <w:sz w:val="28"/>
        </w:rPr>
        <w:t xml:space="preserve"> (whether they are higher or lower than normal)</w:t>
      </w:r>
      <w:r>
        <w:rPr>
          <w:rFonts w:ascii="Baskerville Old Face" w:hAnsi="Baskerville Old Face"/>
          <w:sz w:val="28"/>
        </w:rPr>
        <w:t>,</w:t>
      </w:r>
      <w:r w:rsidR="00882ED1">
        <w:rPr>
          <w:rFonts w:ascii="Baskerville Old Face" w:hAnsi="Baskerville Old Face"/>
          <w:sz w:val="28"/>
        </w:rPr>
        <w:t xml:space="preserve"> this can be a manifestation which physicians utilize in order</w:t>
      </w:r>
      <w:r>
        <w:rPr>
          <w:rFonts w:ascii="Baskerville Old Face" w:hAnsi="Baskerville Old Face"/>
          <w:sz w:val="28"/>
        </w:rPr>
        <w:t xml:space="preserve"> to identify and </w:t>
      </w:r>
      <w:r w:rsidR="00882ED1">
        <w:rPr>
          <w:rFonts w:ascii="Baskerville Old Face" w:hAnsi="Baskerville Old Face"/>
          <w:sz w:val="28"/>
        </w:rPr>
        <w:t>diagnose different mental diseases.</w:t>
      </w:r>
    </w:p>
    <w:p w:rsidR="00882ED1" w:rsidRDefault="00882ED1" w:rsidP="00BE3C5F">
      <w:pPr>
        <w:jc w:val="both"/>
        <w:rPr>
          <w:rFonts w:ascii="Baskerville Old Face" w:hAnsi="Baskerville Old Face"/>
          <w:sz w:val="28"/>
        </w:rPr>
      </w:pPr>
      <w:r>
        <w:rPr>
          <w:rFonts w:ascii="Baskerville Old Face" w:hAnsi="Baskerville Old Face"/>
          <w:sz w:val="28"/>
        </w:rPr>
        <w:lastRenderedPageBreak/>
        <w:t>Generally, Neurotransmitters are subdivided into two major categories;</w:t>
      </w:r>
    </w:p>
    <w:p w:rsidR="00882ED1" w:rsidRDefault="00882ED1" w:rsidP="00BE3C5F">
      <w:pPr>
        <w:pStyle w:val="ListParagraph"/>
        <w:numPr>
          <w:ilvl w:val="0"/>
          <w:numId w:val="2"/>
        </w:numPr>
        <w:jc w:val="both"/>
        <w:rPr>
          <w:rFonts w:ascii="Baskerville Old Face" w:hAnsi="Baskerville Old Face"/>
          <w:sz w:val="28"/>
        </w:rPr>
      </w:pPr>
      <w:r>
        <w:rPr>
          <w:rFonts w:ascii="Baskerville Old Face" w:hAnsi="Baskerville Old Face"/>
          <w:sz w:val="28"/>
        </w:rPr>
        <w:t>Small particles / molecules – rapidly acting neurotransmitters</w:t>
      </w:r>
    </w:p>
    <w:p w:rsidR="00882ED1" w:rsidRDefault="00882ED1" w:rsidP="00BE3C5F">
      <w:pPr>
        <w:pStyle w:val="ListParagraph"/>
        <w:numPr>
          <w:ilvl w:val="0"/>
          <w:numId w:val="2"/>
        </w:numPr>
        <w:jc w:val="both"/>
        <w:rPr>
          <w:rFonts w:ascii="Baskerville Old Face" w:hAnsi="Baskerville Old Face"/>
          <w:sz w:val="28"/>
        </w:rPr>
      </w:pPr>
      <w:r>
        <w:rPr>
          <w:rFonts w:ascii="Baskerville Old Face" w:hAnsi="Baskerville Old Face"/>
          <w:sz w:val="28"/>
        </w:rPr>
        <w:t>Large particles / molecules – slowly acting neurotransmitters</w:t>
      </w:r>
    </w:p>
    <w:p w:rsidR="00882ED1" w:rsidRDefault="00882ED1" w:rsidP="00BE3C5F">
      <w:pPr>
        <w:jc w:val="both"/>
        <w:rPr>
          <w:rFonts w:ascii="Baskerville Old Face" w:hAnsi="Baskerville Old Face"/>
          <w:sz w:val="28"/>
        </w:rPr>
      </w:pPr>
      <w:r>
        <w:rPr>
          <w:rFonts w:ascii="Baskerville Old Face" w:hAnsi="Baskerville Old Face"/>
          <w:sz w:val="28"/>
        </w:rPr>
        <w:t xml:space="preserve">Small particles sit on their highly specific receptors, open or close a channel and make an effect – similar to those of the neuromuscular junctions. </w:t>
      </w:r>
    </w:p>
    <w:p w:rsidR="00882ED1" w:rsidRDefault="00882ED1" w:rsidP="00BE3C5F">
      <w:pPr>
        <w:jc w:val="both"/>
        <w:rPr>
          <w:rFonts w:ascii="Baskerville Old Face" w:hAnsi="Baskerville Old Face"/>
          <w:sz w:val="28"/>
        </w:rPr>
      </w:pPr>
      <w:r>
        <w:rPr>
          <w:rFonts w:ascii="Baskerville Old Face" w:hAnsi="Baskerville Old Face"/>
          <w:sz w:val="28"/>
        </w:rPr>
        <w:t xml:space="preserve">However these neurotransmitters are not as important in comparison to the other type of neurotransmitters – the large particles / molecules, which modulate your behaviour and personality. </w:t>
      </w:r>
    </w:p>
    <w:p w:rsidR="00993930" w:rsidRDefault="00993930" w:rsidP="00BE3C5F">
      <w:pPr>
        <w:jc w:val="both"/>
        <w:rPr>
          <w:rFonts w:ascii="Baskerville Old Face" w:hAnsi="Baskerville Old Face"/>
          <w:sz w:val="28"/>
        </w:rPr>
      </w:pPr>
    </w:p>
    <w:p w:rsidR="00993930" w:rsidRDefault="00993930" w:rsidP="00BE3C5F">
      <w:pPr>
        <w:jc w:val="both"/>
        <w:rPr>
          <w:rFonts w:ascii="Baskerville Old Face" w:hAnsi="Baskerville Old Face"/>
          <w:sz w:val="28"/>
        </w:rPr>
      </w:pPr>
      <w:r>
        <w:rPr>
          <w:rFonts w:ascii="Baskerville Old Face" w:hAnsi="Baskerville Old Face"/>
          <w:sz w:val="28"/>
        </w:rPr>
        <w:t>*Please read</w:t>
      </w:r>
      <w:r w:rsidR="00876EDA">
        <w:rPr>
          <w:rFonts w:ascii="Baskerville Old Face" w:hAnsi="Baskerville Old Face"/>
          <w:sz w:val="28"/>
        </w:rPr>
        <w:t xml:space="preserve"> and MEMORISE</w:t>
      </w:r>
      <w:r>
        <w:rPr>
          <w:rFonts w:ascii="Baskerville Old Face" w:hAnsi="Baskerville Old Face"/>
          <w:sz w:val="28"/>
        </w:rPr>
        <w:t xml:space="preserve"> the table concerning the </w:t>
      </w:r>
      <w:r w:rsidR="00876EDA">
        <w:rPr>
          <w:rFonts w:ascii="Baskerville Old Face" w:hAnsi="Baskerville Old Face"/>
          <w:sz w:val="28"/>
        </w:rPr>
        <w:t>7 major differences between small and large particles in the slides provided by the Doctor*</w:t>
      </w:r>
    </w:p>
    <w:p w:rsidR="00876EDA" w:rsidRDefault="00876EDA" w:rsidP="00BE3C5F">
      <w:pPr>
        <w:jc w:val="both"/>
        <w:rPr>
          <w:rFonts w:ascii="Baskerville Old Face" w:hAnsi="Baskerville Old Face"/>
          <w:sz w:val="28"/>
        </w:rPr>
      </w:pPr>
    </w:p>
    <w:p w:rsidR="00876EDA" w:rsidRDefault="00876EDA" w:rsidP="00BE3C5F">
      <w:pPr>
        <w:jc w:val="both"/>
        <w:rPr>
          <w:rFonts w:ascii="Baskerville Old Face" w:hAnsi="Baskerville Old Face"/>
          <w:sz w:val="28"/>
        </w:rPr>
      </w:pPr>
      <w:r>
        <w:rPr>
          <w:rFonts w:ascii="Baskerville Old Face" w:hAnsi="Baskerville Old Face"/>
          <w:sz w:val="28"/>
        </w:rPr>
        <w:t xml:space="preserve">So what do we mean by long acting / long lasting neurotransmitters? </w:t>
      </w:r>
    </w:p>
    <w:p w:rsidR="00876EDA" w:rsidRDefault="00876EDA" w:rsidP="00BE3C5F">
      <w:pPr>
        <w:jc w:val="both"/>
        <w:rPr>
          <w:rFonts w:ascii="Baskerville Old Face" w:hAnsi="Baskerville Old Face"/>
          <w:sz w:val="28"/>
        </w:rPr>
      </w:pPr>
      <w:r>
        <w:rPr>
          <w:rFonts w:ascii="Baskerville Old Face" w:hAnsi="Baskerville Old Face"/>
          <w:noProof/>
          <w:sz w:val="28"/>
          <w:lang w:eastAsia="en-GB"/>
        </w:rPr>
        <w:drawing>
          <wp:anchor distT="0" distB="0" distL="114300" distR="114300" simplePos="0" relativeHeight="251658240" behindDoc="0" locked="0" layoutInCell="1" allowOverlap="1">
            <wp:simplePos x="0" y="0"/>
            <wp:positionH relativeFrom="column">
              <wp:posOffset>2655570</wp:posOffset>
            </wp:positionH>
            <wp:positionV relativeFrom="paragraph">
              <wp:posOffset>1140460</wp:posOffset>
            </wp:positionV>
            <wp:extent cx="3968115" cy="2860040"/>
            <wp:effectExtent l="1905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3968115" cy="2860040"/>
                    </a:xfrm>
                    <a:prstGeom prst="rect">
                      <a:avLst/>
                    </a:prstGeom>
                    <a:noFill/>
                    <a:ln w="9525">
                      <a:noFill/>
                      <a:miter lim="800000"/>
                      <a:headEnd/>
                      <a:tailEnd/>
                    </a:ln>
                  </pic:spPr>
                </pic:pic>
              </a:graphicData>
            </a:graphic>
          </wp:anchor>
        </w:drawing>
      </w:r>
      <w:r>
        <w:rPr>
          <w:rFonts w:ascii="Baskerville Old Face" w:hAnsi="Baskerville Old Face"/>
          <w:sz w:val="28"/>
        </w:rPr>
        <w:t xml:space="preserve">When a neurotransmitter is released and is attached to its highly specific receptor, we from the Neuromuscular Junction that the next step is to open or close a channel. However, in the brain, when this neurotransmitter-receptor complex is formed, a G-protein is activated, a protein molecule that is found inside the neuron. </w:t>
      </w:r>
    </w:p>
    <w:p w:rsidR="00876EDA" w:rsidRDefault="00876EDA" w:rsidP="00BE3C5F">
      <w:pPr>
        <w:jc w:val="both"/>
        <w:rPr>
          <w:rFonts w:ascii="Baskerville Old Face" w:hAnsi="Baskerville Old Face"/>
          <w:sz w:val="28"/>
        </w:rPr>
      </w:pPr>
      <w:r>
        <w:rPr>
          <w:rFonts w:ascii="Baskerville Old Face" w:hAnsi="Baskerville Old Face"/>
          <w:sz w:val="28"/>
        </w:rPr>
        <w:t xml:space="preserve">These G-proteins have different parts including Alpha, Beta, </w:t>
      </w:r>
      <w:proofErr w:type="gramStart"/>
      <w:r>
        <w:rPr>
          <w:rFonts w:ascii="Baskerville Old Face" w:hAnsi="Baskerville Old Face"/>
          <w:sz w:val="28"/>
        </w:rPr>
        <w:t>Gamma</w:t>
      </w:r>
      <w:proofErr w:type="gramEnd"/>
      <w:r>
        <w:rPr>
          <w:rFonts w:ascii="Baskerville Old Face" w:hAnsi="Baskerville Old Face"/>
          <w:sz w:val="28"/>
        </w:rPr>
        <w:t xml:space="preserve">...etc. </w:t>
      </w:r>
    </w:p>
    <w:p w:rsidR="00876EDA" w:rsidRDefault="00876EDA" w:rsidP="00BE3C5F">
      <w:pPr>
        <w:jc w:val="both"/>
        <w:rPr>
          <w:rFonts w:ascii="Baskerville Old Face" w:hAnsi="Baskerville Old Face"/>
          <w:sz w:val="28"/>
        </w:rPr>
      </w:pPr>
      <w:r>
        <w:rPr>
          <w:rFonts w:ascii="Baskerville Old Face" w:hAnsi="Baskerville Old Face"/>
          <w:sz w:val="28"/>
        </w:rPr>
        <w:t xml:space="preserve">The Alpha particle will subsequently detach from the G-protein and will go inside the neuron and carry out one of the four important effects as seen on the image to the right. The most important effect </w:t>
      </w:r>
      <w:r w:rsidR="00580385">
        <w:rPr>
          <w:rFonts w:ascii="Baskerville Old Face" w:hAnsi="Baskerville Old Face"/>
          <w:sz w:val="28"/>
        </w:rPr>
        <w:t xml:space="preserve">that must be focused on is </w:t>
      </w:r>
      <w:r w:rsidR="00580385" w:rsidRPr="00580385">
        <w:rPr>
          <w:rFonts w:ascii="Baskerville Old Face" w:hAnsi="Baskerville Old Face"/>
          <w:b/>
          <w:sz w:val="28"/>
        </w:rPr>
        <w:t>number 4</w:t>
      </w:r>
      <w:r w:rsidR="00580385">
        <w:rPr>
          <w:rFonts w:ascii="Baskerville Old Face" w:hAnsi="Baskerville Old Face"/>
          <w:sz w:val="28"/>
        </w:rPr>
        <w:t xml:space="preserve"> (activation of gene transcription).</w:t>
      </w:r>
    </w:p>
    <w:p w:rsidR="00580385" w:rsidRDefault="00580385" w:rsidP="00BE3C5F">
      <w:pPr>
        <w:jc w:val="both"/>
        <w:rPr>
          <w:rFonts w:ascii="Baskerville Old Face" w:hAnsi="Baskerville Old Face"/>
          <w:sz w:val="28"/>
        </w:rPr>
      </w:pPr>
    </w:p>
    <w:p w:rsidR="00580385" w:rsidRDefault="00580385" w:rsidP="00BE3C5F">
      <w:pPr>
        <w:pStyle w:val="ListParagraph"/>
        <w:numPr>
          <w:ilvl w:val="0"/>
          <w:numId w:val="4"/>
        </w:numPr>
        <w:jc w:val="both"/>
        <w:rPr>
          <w:rFonts w:ascii="Baskerville Old Face" w:hAnsi="Baskerville Old Face"/>
          <w:sz w:val="28"/>
        </w:rPr>
      </w:pPr>
      <w:r>
        <w:rPr>
          <w:rFonts w:ascii="Baskerville Old Face" w:hAnsi="Baskerville Old Face"/>
          <w:sz w:val="28"/>
        </w:rPr>
        <w:lastRenderedPageBreak/>
        <w:t xml:space="preserve">It either opens or closes a channel – however in opposition to the neuromuscular junctions, these channels will be open for days, or weeks, and not seconds or a fraction of a second, keeping the postsynaptic neuron activated or inhibited. </w:t>
      </w:r>
    </w:p>
    <w:p w:rsidR="00580385" w:rsidRDefault="00580385" w:rsidP="00BE3C5F">
      <w:pPr>
        <w:pStyle w:val="ListParagraph"/>
        <w:numPr>
          <w:ilvl w:val="0"/>
          <w:numId w:val="4"/>
        </w:numPr>
        <w:jc w:val="both"/>
        <w:rPr>
          <w:rFonts w:ascii="Baskerville Old Face" w:hAnsi="Baskerville Old Face"/>
          <w:sz w:val="28"/>
        </w:rPr>
      </w:pPr>
      <w:r>
        <w:rPr>
          <w:rFonts w:ascii="Baskerville Old Face" w:hAnsi="Baskerville Old Face"/>
          <w:sz w:val="28"/>
        </w:rPr>
        <w:t xml:space="preserve">Activate cyclic AMP or cyclic GMP at the membrane activating an enzyme on the membrane, and thus changing its characteristic features (more excitable, more receptive or more inhibitive). </w:t>
      </w:r>
    </w:p>
    <w:p w:rsidR="00580385" w:rsidRDefault="00580385" w:rsidP="00BE3C5F">
      <w:pPr>
        <w:pStyle w:val="ListParagraph"/>
        <w:numPr>
          <w:ilvl w:val="0"/>
          <w:numId w:val="4"/>
        </w:numPr>
        <w:jc w:val="both"/>
        <w:rPr>
          <w:rFonts w:ascii="Baskerville Old Face" w:hAnsi="Baskerville Old Face"/>
          <w:sz w:val="28"/>
        </w:rPr>
      </w:pPr>
      <w:r>
        <w:rPr>
          <w:rFonts w:ascii="Baskerville Old Face" w:hAnsi="Baskerville Old Face"/>
          <w:sz w:val="28"/>
        </w:rPr>
        <w:t xml:space="preserve">Activate intracellular enzymes making the chemical reactions that take place inside the neurons differently, either by increasing them or depressing them. </w:t>
      </w:r>
    </w:p>
    <w:p w:rsidR="00580385" w:rsidRDefault="00580385" w:rsidP="00BE3C5F">
      <w:pPr>
        <w:pStyle w:val="ListParagraph"/>
        <w:numPr>
          <w:ilvl w:val="0"/>
          <w:numId w:val="4"/>
        </w:numPr>
        <w:jc w:val="both"/>
        <w:rPr>
          <w:rFonts w:ascii="Baskerville Old Face" w:hAnsi="Baskerville Old Face"/>
          <w:sz w:val="28"/>
        </w:rPr>
      </w:pPr>
      <w:r>
        <w:rPr>
          <w:rFonts w:ascii="Baskerville Old Face" w:hAnsi="Baskerville Old Face"/>
          <w:sz w:val="28"/>
        </w:rPr>
        <w:t xml:space="preserve">The basis of memory and learning and intelligence – where the alpha particle goes to the </w:t>
      </w:r>
      <w:proofErr w:type="gramStart"/>
      <w:r>
        <w:rPr>
          <w:rFonts w:ascii="Baskerville Old Face" w:hAnsi="Baskerville Old Face"/>
          <w:sz w:val="28"/>
        </w:rPr>
        <w:t>dna</w:t>
      </w:r>
      <w:proofErr w:type="gramEnd"/>
      <w:r>
        <w:rPr>
          <w:rFonts w:ascii="Baskerville Old Face" w:hAnsi="Baskerville Old Face"/>
          <w:sz w:val="28"/>
        </w:rPr>
        <w:t xml:space="preserve"> of the nucleus and causes a gene transcription, changing the neuron forever (structural changes) and is a permanent change.</w:t>
      </w:r>
    </w:p>
    <w:p w:rsidR="00580385" w:rsidRDefault="00580385" w:rsidP="00BE3C5F">
      <w:pPr>
        <w:jc w:val="both"/>
        <w:rPr>
          <w:rFonts w:ascii="Baskerville Old Face" w:hAnsi="Baskerville Old Face"/>
          <w:sz w:val="28"/>
        </w:rPr>
      </w:pPr>
      <w:r>
        <w:rPr>
          <w:rFonts w:ascii="Baskerville Old Face" w:hAnsi="Baskerville Old Face"/>
          <w:sz w:val="28"/>
        </w:rPr>
        <w:t xml:space="preserve">For example it is difficult for one to forget the name of his mother/father, or his birthday date, because these are sources of long term memory and are products of structural changes by gene transcription which enable you to remember such details. </w:t>
      </w:r>
    </w:p>
    <w:p w:rsidR="00DA2949" w:rsidRDefault="00DA2949" w:rsidP="00BE3C5F">
      <w:pPr>
        <w:jc w:val="both"/>
        <w:rPr>
          <w:rFonts w:ascii="Baskerville Old Face" w:hAnsi="Baskerville Old Face"/>
          <w:sz w:val="28"/>
        </w:rPr>
      </w:pPr>
    </w:p>
    <w:p w:rsidR="00580385" w:rsidRDefault="00580385" w:rsidP="00BE3C5F">
      <w:pPr>
        <w:jc w:val="both"/>
        <w:rPr>
          <w:rFonts w:ascii="Baskerville Old Face" w:hAnsi="Baskerville Old Face"/>
          <w:sz w:val="28"/>
        </w:rPr>
      </w:pPr>
      <w:r>
        <w:rPr>
          <w:rFonts w:ascii="Baskerville Old Face" w:hAnsi="Baskerville Old Face"/>
          <w:sz w:val="28"/>
        </w:rPr>
        <w:t xml:space="preserve">Another physiologically related </w:t>
      </w:r>
      <w:r w:rsidR="00DA2949">
        <w:rPr>
          <w:rFonts w:ascii="Baskerville Old Face" w:hAnsi="Baskerville Old Face"/>
          <w:sz w:val="28"/>
        </w:rPr>
        <w:t>factor in the release of the neurotransmitters is the intensity of the stimulus, which depends on the graded potential. For example, if the graded potential goes from -70MV to -20MV, reaching threshold, this will fire an action potential and sequentially release a neurotransmitter. (</w:t>
      </w:r>
      <w:proofErr w:type="gramStart"/>
      <w:r w:rsidR="00DA2949">
        <w:rPr>
          <w:rFonts w:ascii="Baskerville Old Face" w:hAnsi="Baskerville Old Face"/>
          <w:sz w:val="28"/>
        </w:rPr>
        <w:t>image</w:t>
      </w:r>
      <w:proofErr w:type="gramEnd"/>
      <w:r w:rsidR="00DA2949">
        <w:rPr>
          <w:rFonts w:ascii="Baskerville Old Face" w:hAnsi="Baskerville Old Face"/>
          <w:sz w:val="28"/>
        </w:rPr>
        <w:t xml:space="preserve"> below)</w:t>
      </w:r>
    </w:p>
    <w:p w:rsidR="00DA2949" w:rsidRDefault="00DA2949" w:rsidP="00BE3C5F">
      <w:pPr>
        <w:jc w:val="both"/>
        <w:rPr>
          <w:rFonts w:ascii="Baskerville Old Face" w:hAnsi="Baskerville Old Face"/>
          <w:sz w:val="28"/>
        </w:rPr>
      </w:pPr>
      <w:r>
        <w:rPr>
          <w:rFonts w:ascii="Baskerville Old Face" w:hAnsi="Baskerville Old Face"/>
          <w:noProof/>
          <w:sz w:val="28"/>
          <w:lang w:eastAsia="en-GB"/>
        </w:rPr>
        <w:drawing>
          <wp:inline distT="0" distB="0" distL="0" distR="0">
            <wp:extent cx="5730875" cy="1839595"/>
            <wp:effectExtent l="1905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5730875" cy="1839595"/>
                    </a:xfrm>
                    <a:prstGeom prst="rect">
                      <a:avLst/>
                    </a:prstGeom>
                    <a:noFill/>
                    <a:ln w="9525">
                      <a:noFill/>
                      <a:miter lim="800000"/>
                      <a:headEnd/>
                      <a:tailEnd/>
                    </a:ln>
                  </pic:spPr>
                </pic:pic>
              </a:graphicData>
            </a:graphic>
          </wp:inline>
        </w:drawing>
      </w:r>
    </w:p>
    <w:p w:rsidR="00DA2949" w:rsidRDefault="00DA2949" w:rsidP="00BE3C5F">
      <w:pPr>
        <w:jc w:val="both"/>
        <w:rPr>
          <w:rFonts w:ascii="Baskerville Old Face" w:hAnsi="Baskerville Old Face"/>
          <w:sz w:val="28"/>
        </w:rPr>
      </w:pPr>
    </w:p>
    <w:p w:rsidR="00DA2949" w:rsidRDefault="00DA2949" w:rsidP="00BE3C5F">
      <w:pPr>
        <w:jc w:val="both"/>
        <w:rPr>
          <w:rFonts w:ascii="Baskerville Old Face" w:hAnsi="Baskerville Old Face"/>
          <w:sz w:val="28"/>
        </w:rPr>
      </w:pPr>
    </w:p>
    <w:p w:rsidR="00DA2949" w:rsidRDefault="00DA2949" w:rsidP="00BE3C5F">
      <w:pPr>
        <w:jc w:val="both"/>
        <w:rPr>
          <w:rFonts w:ascii="Baskerville Old Face" w:hAnsi="Baskerville Old Face"/>
          <w:sz w:val="28"/>
        </w:rPr>
      </w:pPr>
      <w:r>
        <w:rPr>
          <w:rFonts w:ascii="Baskerville Old Face" w:hAnsi="Baskerville Old Face"/>
          <w:noProof/>
          <w:sz w:val="28"/>
          <w:lang w:eastAsia="en-GB"/>
        </w:rPr>
        <w:lastRenderedPageBreak/>
        <w:drawing>
          <wp:anchor distT="0" distB="0" distL="114300" distR="114300" simplePos="0" relativeHeight="251659264" behindDoc="0" locked="0" layoutInCell="1" allowOverlap="1">
            <wp:simplePos x="0" y="0"/>
            <wp:positionH relativeFrom="column">
              <wp:posOffset>82550</wp:posOffset>
            </wp:positionH>
            <wp:positionV relativeFrom="paragraph">
              <wp:posOffset>1137285</wp:posOffset>
            </wp:positionV>
            <wp:extent cx="5721985" cy="2604770"/>
            <wp:effectExtent l="1905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srcRect/>
                    <a:stretch>
                      <a:fillRect/>
                    </a:stretch>
                  </pic:blipFill>
                  <pic:spPr bwMode="auto">
                    <a:xfrm>
                      <a:off x="0" y="0"/>
                      <a:ext cx="5721985" cy="2604770"/>
                    </a:xfrm>
                    <a:prstGeom prst="rect">
                      <a:avLst/>
                    </a:prstGeom>
                    <a:noFill/>
                    <a:ln w="9525">
                      <a:noFill/>
                      <a:miter lim="800000"/>
                      <a:headEnd/>
                      <a:tailEnd/>
                    </a:ln>
                  </pic:spPr>
                </pic:pic>
              </a:graphicData>
            </a:graphic>
          </wp:anchor>
        </w:drawing>
      </w:r>
      <w:r>
        <w:rPr>
          <w:rFonts w:ascii="Baskerville Old Face" w:hAnsi="Baskerville Old Face"/>
          <w:sz w:val="28"/>
        </w:rPr>
        <w:t>However if the graded potential reached 0MV instead of -20MV, which is of course a stronger and more intense stimulus, the amount of neurotransmitters produced will also increase. This is the way in which the human brain knows that the stimulation is stronger. (</w:t>
      </w:r>
      <w:proofErr w:type="gramStart"/>
      <w:r>
        <w:rPr>
          <w:rFonts w:ascii="Baskerville Old Face" w:hAnsi="Baskerville Old Face"/>
          <w:sz w:val="28"/>
        </w:rPr>
        <w:t>image</w:t>
      </w:r>
      <w:proofErr w:type="gramEnd"/>
      <w:r>
        <w:rPr>
          <w:rFonts w:ascii="Baskerville Old Face" w:hAnsi="Baskerville Old Face"/>
          <w:sz w:val="28"/>
        </w:rPr>
        <w:t xml:space="preserve"> below)</w:t>
      </w:r>
    </w:p>
    <w:p w:rsidR="00DA2949" w:rsidRDefault="00DA2949" w:rsidP="00BE3C5F">
      <w:pPr>
        <w:jc w:val="both"/>
        <w:rPr>
          <w:rFonts w:ascii="Baskerville Old Face" w:hAnsi="Baskerville Old Face"/>
          <w:sz w:val="28"/>
        </w:rPr>
      </w:pPr>
    </w:p>
    <w:p w:rsidR="00DA2949" w:rsidRDefault="00DA2949" w:rsidP="00BE3C5F">
      <w:pPr>
        <w:jc w:val="both"/>
        <w:rPr>
          <w:rFonts w:ascii="Baskerville Old Face" w:hAnsi="Baskerville Old Face"/>
          <w:sz w:val="28"/>
        </w:rPr>
      </w:pPr>
      <w:r>
        <w:rPr>
          <w:rFonts w:ascii="Baskerville Old Face" w:hAnsi="Baskerville Old Face"/>
          <w:sz w:val="28"/>
        </w:rPr>
        <w:t>So some of you might be wondering why we are talking about voltage</w:t>
      </w:r>
      <w:proofErr w:type="gramStart"/>
      <w:r>
        <w:rPr>
          <w:rFonts w:ascii="Baskerville Old Face" w:hAnsi="Baskerville Old Face"/>
          <w:sz w:val="28"/>
        </w:rPr>
        <w:t>..</w:t>
      </w:r>
      <w:proofErr w:type="gramEnd"/>
      <w:r>
        <w:rPr>
          <w:rFonts w:ascii="Baskerville Old Face" w:hAnsi="Baskerville Old Face"/>
          <w:sz w:val="28"/>
        </w:rPr>
        <w:t xml:space="preserve"> </w:t>
      </w:r>
    </w:p>
    <w:p w:rsidR="00A72BF4" w:rsidRDefault="00A72BF4" w:rsidP="00BE3C5F">
      <w:pPr>
        <w:jc w:val="both"/>
        <w:rPr>
          <w:rFonts w:ascii="Baskerville Old Face" w:hAnsi="Baskerville Old Face"/>
          <w:sz w:val="28"/>
        </w:rPr>
      </w:pPr>
      <w:r>
        <w:rPr>
          <w:rFonts w:ascii="Baskerville Old Face" w:hAnsi="Baskerville Old Face"/>
          <w:noProof/>
          <w:sz w:val="28"/>
          <w:lang w:eastAsia="en-GB"/>
        </w:rPr>
        <w:drawing>
          <wp:anchor distT="0" distB="0" distL="114300" distR="114300" simplePos="0" relativeHeight="251660288" behindDoc="0" locked="0" layoutInCell="1" allowOverlap="1">
            <wp:simplePos x="0" y="0"/>
            <wp:positionH relativeFrom="column">
              <wp:posOffset>19050</wp:posOffset>
            </wp:positionH>
            <wp:positionV relativeFrom="paragraph">
              <wp:posOffset>1118870</wp:posOffset>
            </wp:positionV>
            <wp:extent cx="5509260" cy="2381250"/>
            <wp:effectExtent l="1905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srcRect/>
                    <a:stretch>
                      <a:fillRect/>
                    </a:stretch>
                  </pic:blipFill>
                  <pic:spPr bwMode="auto">
                    <a:xfrm>
                      <a:off x="0" y="0"/>
                      <a:ext cx="5509260" cy="2381250"/>
                    </a:xfrm>
                    <a:prstGeom prst="rect">
                      <a:avLst/>
                    </a:prstGeom>
                    <a:noFill/>
                    <a:ln w="9525">
                      <a:noFill/>
                      <a:miter lim="800000"/>
                      <a:headEnd/>
                      <a:tailEnd/>
                    </a:ln>
                  </pic:spPr>
                </pic:pic>
              </a:graphicData>
            </a:graphic>
          </wp:anchor>
        </w:drawing>
      </w:r>
      <w:r>
        <w:rPr>
          <w:rFonts w:ascii="Baskerville Old Face" w:hAnsi="Baskerville Old Face"/>
          <w:sz w:val="28"/>
        </w:rPr>
        <w:t xml:space="preserve">As you can see in the ‘square pulse’ diagram below, it is characterized by voltage and timing, and depends on the input of electricity, and the duration through which it stays in the viable tissue. This will cause a graded potential that lasts longer and higher (stronger and more prolonged). </w:t>
      </w:r>
    </w:p>
    <w:p w:rsidR="00A72BF4" w:rsidRDefault="00A72BF4" w:rsidP="00BE3C5F">
      <w:pPr>
        <w:jc w:val="both"/>
        <w:rPr>
          <w:rFonts w:ascii="Baskerville Old Face" w:hAnsi="Baskerville Old Face"/>
          <w:sz w:val="28"/>
        </w:rPr>
      </w:pPr>
      <w:r>
        <w:rPr>
          <w:rFonts w:ascii="Baskerville Old Face" w:hAnsi="Baskerville Old Face"/>
          <w:sz w:val="28"/>
        </w:rPr>
        <w:t xml:space="preserve">Notice that the frequency of the action potential is much </w:t>
      </w:r>
      <w:proofErr w:type="gramStart"/>
      <w:r>
        <w:rPr>
          <w:rFonts w:ascii="Baskerville Old Face" w:hAnsi="Baskerville Old Face"/>
          <w:sz w:val="28"/>
        </w:rPr>
        <w:t>higher,</w:t>
      </w:r>
      <w:proofErr w:type="gramEnd"/>
      <w:r>
        <w:rPr>
          <w:rFonts w:ascii="Baskerville Old Face" w:hAnsi="Baskerville Old Face"/>
          <w:sz w:val="28"/>
        </w:rPr>
        <w:t xml:space="preserve"> and the neurotransmitters are secreted in higher concentrations indicating alterations in the activity of the brain.</w:t>
      </w:r>
    </w:p>
    <w:p w:rsidR="00A72BF4" w:rsidRDefault="00A72BF4" w:rsidP="00BE3C5F">
      <w:pPr>
        <w:jc w:val="both"/>
        <w:rPr>
          <w:rFonts w:ascii="Baskerville Old Face" w:hAnsi="Baskerville Old Face"/>
          <w:sz w:val="28"/>
        </w:rPr>
      </w:pPr>
      <w:r>
        <w:rPr>
          <w:rFonts w:ascii="Baskerville Old Face" w:hAnsi="Baskerville Old Face"/>
          <w:sz w:val="28"/>
        </w:rPr>
        <w:lastRenderedPageBreak/>
        <w:t>In conclusion; the brain knows that there is a change in activity when there is a change in:</w:t>
      </w:r>
    </w:p>
    <w:p w:rsidR="00A72BF4" w:rsidRDefault="00A72BF4" w:rsidP="00BE3C5F">
      <w:pPr>
        <w:pStyle w:val="ListParagraph"/>
        <w:numPr>
          <w:ilvl w:val="0"/>
          <w:numId w:val="5"/>
        </w:numPr>
        <w:jc w:val="both"/>
        <w:rPr>
          <w:rFonts w:ascii="Baskerville Old Face" w:hAnsi="Baskerville Old Face"/>
          <w:sz w:val="28"/>
        </w:rPr>
      </w:pPr>
      <w:r>
        <w:rPr>
          <w:rFonts w:ascii="Baskerville Old Face" w:hAnsi="Baskerville Old Face"/>
          <w:sz w:val="28"/>
        </w:rPr>
        <w:t>Amplitude / Magnitude of the graded potential</w:t>
      </w:r>
    </w:p>
    <w:p w:rsidR="00A72BF4" w:rsidRDefault="00A72BF4" w:rsidP="00BE3C5F">
      <w:pPr>
        <w:pStyle w:val="ListParagraph"/>
        <w:numPr>
          <w:ilvl w:val="0"/>
          <w:numId w:val="5"/>
        </w:numPr>
        <w:jc w:val="both"/>
        <w:rPr>
          <w:rFonts w:ascii="Baskerville Old Face" w:hAnsi="Baskerville Old Face"/>
          <w:sz w:val="28"/>
        </w:rPr>
      </w:pPr>
      <w:r>
        <w:rPr>
          <w:rFonts w:ascii="Baskerville Old Face" w:hAnsi="Baskerville Old Face"/>
          <w:sz w:val="28"/>
        </w:rPr>
        <w:t>Frequency of action potentials</w:t>
      </w:r>
    </w:p>
    <w:p w:rsidR="00A72BF4" w:rsidRPr="00BE3C5F" w:rsidRDefault="00A72BF4" w:rsidP="00BE3C5F">
      <w:pPr>
        <w:pStyle w:val="ListParagraph"/>
        <w:numPr>
          <w:ilvl w:val="0"/>
          <w:numId w:val="5"/>
        </w:numPr>
        <w:jc w:val="both"/>
        <w:rPr>
          <w:rFonts w:ascii="Baskerville Old Face" w:hAnsi="Baskerville Old Face"/>
          <w:sz w:val="28"/>
        </w:rPr>
      </w:pPr>
      <w:r>
        <w:rPr>
          <w:rFonts w:ascii="Baskerville Old Face" w:hAnsi="Baskerville Old Face"/>
          <w:sz w:val="28"/>
        </w:rPr>
        <w:t>Concentration of released neurotransmitters</w:t>
      </w:r>
    </w:p>
    <w:p w:rsidR="00A72BF4" w:rsidRDefault="00A72BF4" w:rsidP="00BE3C5F">
      <w:pPr>
        <w:jc w:val="both"/>
        <w:rPr>
          <w:rFonts w:ascii="Baskerville Old Face" w:hAnsi="Baskerville Old Face"/>
          <w:sz w:val="28"/>
        </w:rPr>
      </w:pPr>
      <w:r>
        <w:rPr>
          <w:rFonts w:ascii="Baskerville Old Face" w:hAnsi="Baskerville Old Face"/>
          <w:sz w:val="28"/>
        </w:rPr>
        <w:t>------------------------------------------</w:t>
      </w:r>
    </w:p>
    <w:p w:rsidR="00A72BF4" w:rsidRDefault="00A72BF4" w:rsidP="00BE3C5F">
      <w:pPr>
        <w:jc w:val="both"/>
        <w:rPr>
          <w:rFonts w:ascii="Baskerville Old Face" w:hAnsi="Baskerville Old Face"/>
          <w:sz w:val="28"/>
        </w:rPr>
      </w:pPr>
      <w:r>
        <w:rPr>
          <w:rFonts w:ascii="Baskerville Old Face" w:hAnsi="Baskerville Old Face"/>
          <w:sz w:val="28"/>
        </w:rPr>
        <w:t>Moving on to the chemistry of the brain and some of its abnormalities in relation to the neurotransmitters</w:t>
      </w:r>
      <w:proofErr w:type="gramStart"/>
      <w:r>
        <w:rPr>
          <w:rFonts w:ascii="Baskerville Old Face" w:hAnsi="Baskerville Old Face"/>
          <w:sz w:val="28"/>
        </w:rPr>
        <w:t>..</w:t>
      </w:r>
      <w:proofErr w:type="gramEnd"/>
      <w:r>
        <w:rPr>
          <w:rFonts w:ascii="Baskerville Old Face" w:hAnsi="Baskerville Old Face"/>
          <w:sz w:val="28"/>
        </w:rPr>
        <w:t xml:space="preserve"> </w:t>
      </w:r>
    </w:p>
    <w:p w:rsidR="00A72BF4" w:rsidRDefault="00A72BF4" w:rsidP="00BE3C5F">
      <w:pPr>
        <w:jc w:val="both"/>
        <w:rPr>
          <w:rFonts w:ascii="Baskerville Old Face" w:hAnsi="Baskerville Old Face"/>
          <w:sz w:val="28"/>
        </w:rPr>
      </w:pPr>
    </w:p>
    <w:p w:rsidR="00A72BF4" w:rsidRPr="00A72BF4" w:rsidRDefault="00A72BF4" w:rsidP="00BE3C5F">
      <w:pPr>
        <w:jc w:val="both"/>
        <w:rPr>
          <w:rFonts w:ascii="Baskerville Old Face" w:hAnsi="Baskerville Old Face"/>
          <w:sz w:val="28"/>
        </w:rPr>
      </w:pPr>
      <w:r>
        <w:rPr>
          <w:rFonts w:ascii="Baskerville Old Face" w:hAnsi="Baskerville Old Face"/>
          <w:noProof/>
          <w:sz w:val="28"/>
          <w:lang w:eastAsia="en-GB"/>
        </w:rPr>
        <w:drawing>
          <wp:inline distT="0" distB="0" distL="0" distR="0">
            <wp:extent cx="5709920" cy="3827780"/>
            <wp:effectExtent l="1905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5709920" cy="3827780"/>
                    </a:xfrm>
                    <a:prstGeom prst="rect">
                      <a:avLst/>
                    </a:prstGeom>
                    <a:noFill/>
                    <a:ln w="9525">
                      <a:noFill/>
                      <a:miter lim="800000"/>
                      <a:headEnd/>
                      <a:tailEnd/>
                    </a:ln>
                  </pic:spPr>
                </pic:pic>
              </a:graphicData>
            </a:graphic>
          </wp:inline>
        </w:drawing>
      </w:r>
    </w:p>
    <w:p w:rsidR="00A72BF4" w:rsidRPr="00580385" w:rsidRDefault="00A72BF4" w:rsidP="00BE3C5F">
      <w:pPr>
        <w:jc w:val="both"/>
        <w:rPr>
          <w:rFonts w:ascii="Baskerville Old Face" w:hAnsi="Baskerville Old Face"/>
          <w:sz w:val="28"/>
        </w:rPr>
      </w:pPr>
    </w:p>
    <w:p w:rsidR="00876EDA" w:rsidRDefault="00A72BF4" w:rsidP="00BE3C5F">
      <w:pPr>
        <w:jc w:val="both"/>
        <w:rPr>
          <w:rFonts w:ascii="Baskerville Old Face" w:hAnsi="Baskerville Old Face"/>
          <w:sz w:val="28"/>
        </w:rPr>
      </w:pPr>
      <w:r>
        <w:rPr>
          <w:rFonts w:ascii="Baskerville Old Face" w:hAnsi="Baskerville Old Face"/>
          <w:sz w:val="28"/>
        </w:rPr>
        <w:t xml:space="preserve">The figure above shows the area of the brain known as the Brain Stem; the lower part of the brain, which can be fatal upon injury – also known as the area of survival. </w:t>
      </w:r>
    </w:p>
    <w:p w:rsidR="00232B6A" w:rsidRDefault="00232B6A" w:rsidP="00BE3C5F">
      <w:pPr>
        <w:jc w:val="both"/>
        <w:rPr>
          <w:rFonts w:ascii="Baskerville Old Face" w:hAnsi="Baskerville Old Face"/>
          <w:sz w:val="28"/>
        </w:rPr>
      </w:pPr>
    </w:p>
    <w:p w:rsidR="00232B6A" w:rsidRDefault="00232B6A" w:rsidP="00BE3C5F">
      <w:pPr>
        <w:jc w:val="both"/>
        <w:rPr>
          <w:rFonts w:ascii="Baskerville Old Face" w:hAnsi="Baskerville Old Face"/>
          <w:sz w:val="28"/>
        </w:rPr>
      </w:pPr>
    </w:p>
    <w:p w:rsidR="00232B6A" w:rsidRDefault="00232B6A" w:rsidP="00BE3C5F">
      <w:pPr>
        <w:jc w:val="both"/>
        <w:rPr>
          <w:rFonts w:ascii="Baskerville Old Face" w:hAnsi="Baskerville Old Face"/>
          <w:sz w:val="28"/>
        </w:rPr>
      </w:pPr>
      <w:r>
        <w:rPr>
          <w:rFonts w:ascii="Baskerville Old Face" w:hAnsi="Baskerville Old Face"/>
          <w:sz w:val="28"/>
        </w:rPr>
        <w:lastRenderedPageBreak/>
        <w:t xml:space="preserve">The brain stem is the site of the major neurotransmitters of the brain. There are four major nuclei which spread neurotransmitters to the brain, as seen in the image. </w:t>
      </w:r>
    </w:p>
    <w:p w:rsidR="00232B6A" w:rsidRDefault="00232B6A" w:rsidP="00BE3C5F">
      <w:pPr>
        <w:jc w:val="both"/>
        <w:rPr>
          <w:rFonts w:ascii="Baskerville Old Face" w:hAnsi="Baskerville Old Face"/>
          <w:sz w:val="28"/>
        </w:rPr>
      </w:pPr>
      <w:r>
        <w:rPr>
          <w:rFonts w:ascii="Baskerville Old Face" w:hAnsi="Baskerville Old Face"/>
          <w:sz w:val="28"/>
        </w:rPr>
        <w:t>The first one we w</w:t>
      </w:r>
      <w:r w:rsidR="002B29A3">
        <w:rPr>
          <w:rFonts w:ascii="Baskerville Old Face" w:hAnsi="Baskerville Old Face"/>
          <w:sz w:val="28"/>
        </w:rPr>
        <w:t xml:space="preserve">ill discuss is the </w:t>
      </w:r>
      <w:proofErr w:type="spellStart"/>
      <w:r w:rsidR="002B29A3">
        <w:rPr>
          <w:rFonts w:ascii="Baskerville Old Face" w:hAnsi="Baskerville Old Face"/>
          <w:sz w:val="28"/>
        </w:rPr>
        <w:t>Substantia</w:t>
      </w:r>
      <w:proofErr w:type="spellEnd"/>
      <w:r w:rsidR="002B29A3">
        <w:rPr>
          <w:rFonts w:ascii="Baskerville Old Face" w:hAnsi="Baskerville Old Face"/>
          <w:sz w:val="28"/>
        </w:rPr>
        <w:t xml:space="preserve"> </w:t>
      </w:r>
      <w:proofErr w:type="spellStart"/>
      <w:r w:rsidR="002B29A3">
        <w:rPr>
          <w:rFonts w:ascii="Baskerville Old Face" w:hAnsi="Baskerville Old Face"/>
          <w:sz w:val="28"/>
        </w:rPr>
        <w:t>Ni</w:t>
      </w:r>
      <w:r>
        <w:rPr>
          <w:rFonts w:ascii="Baskerville Old Face" w:hAnsi="Baskerville Old Face"/>
          <w:sz w:val="28"/>
        </w:rPr>
        <w:t>gra</w:t>
      </w:r>
      <w:proofErr w:type="spellEnd"/>
      <w:r>
        <w:rPr>
          <w:rFonts w:ascii="Baskerville Old Face" w:hAnsi="Baskerville Old Face"/>
          <w:sz w:val="28"/>
        </w:rPr>
        <w:t xml:space="preserve">. This is a group of cells which are present in the mid brain, or the upper part of the brain stem, and it secretes the neurotransmitter known as </w:t>
      </w:r>
      <w:r w:rsidRPr="002B29A3">
        <w:rPr>
          <w:rFonts w:ascii="Baskerville Old Face" w:hAnsi="Baskerville Old Face"/>
          <w:b/>
          <w:sz w:val="28"/>
        </w:rPr>
        <w:t>Dopamine</w:t>
      </w:r>
      <w:r>
        <w:rPr>
          <w:rFonts w:ascii="Baskerville Old Face" w:hAnsi="Baskerville Old Face"/>
          <w:sz w:val="28"/>
        </w:rPr>
        <w:t xml:space="preserve">. </w:t>
      </w:r>
    </w:p>
    <w:p w:rsidR="00232B6A" w:rsidRDefault="00232B6A" w:rsidP="00BE3C5F">
      <w:pPr>
        <w:jc w:val="both"/>
        <w:rPr>
          <w:rFonts w:ascii="Baskerville Old Face" w:hAnsi="Baskerville Old Face"/>
          <w:sz w:val="28"/>
        </w:rPr>
      </w:pPr>
      <w:r>
        <w:rPr>
          <w:rFonts w:ascii="Baskerville Old Face" w:hAnsi="Baskerville Old Face"/>
          <w:sz w:val="28"/>
        </w:rPr>
        <w:t xml:space="preserve">Keep in mind that the above shown nuclei were named by scientists either because of their </w:t>
      </w:r>
      <w:r w:rsidR="002B29A3">
        <w:rPr>
          <w:rFonts w:ascii="Baskerville Old Face" w:hAnsi="Baskerville Old Face"/>
          <w:sz w:val="28"/>
        </w:rPr>
        <w:t xml:space="preserve">colour, or their shape. Thus; </w:t>
      </w:r>
      <w:proofErr w:type="spellStart"/>
      <w:r w:rsidR="002B29A3">
        <w:rPr>
          <w:rFonts w:ascii="Baskerville Old Face" w:hAnsi="Baskerville Old Face"/>
          <w:sz w:val="28"/>
        </w:rPr>
        <w:t>Ni</w:t>
      </w:r>
      <w:r>
        <w:rPr>
          <w:rFonts w:ascii="Baskerville Old Face" w:hAnsi="Baskerville Old Face"/>
          <w:sz w:val="28"/>
        </w:rPr>
        <w:t>gra</w:t>
      </w:r>
      <w:proofErr w:type="spellEnd"/>
      <w:r>
        <w:rPr>
          <w:rFonts w:ascii="Baskerville Old Face" w:hAnsi="Baskerville Old Face"/>
          <w:sz w:val="28"/>
        </w:rPr>
        <w:t xml:space="preserve"> from negro (meaning black), and </w:t>
      </w:r>
      <w:proofErr w:type="spellStart"/>
      <w:r>
        <w:rPr>
          <w:rFonts w:ascii="Baskerville Old Face" w:hAnsi="Baskerville Old Face"/>
          <w:sz w:val="28"/>
        </w:rPr>
        <w:t>Substantia</w:t>
      </w:r>
      <w:proofErr w:type="spellEnd"/>
      <w:r>
        <w:rPr>
          <w:rFonts w:ascii="Baskerville Old Face" w:hAnsi="Baskerville Old Face"/>
          <w:sz w:val="28"/>
        </w:rPr>
        <w:t xml:space="preserve"> from substance – Black Substance / Point. </w:t>
      </w:r>
    </w:p>
    <w:p w:rsidR="00232B6A" w:rsidRDefault="00232B6A" w:rsidP="00BE3C5F">
      <w:pPr>
        <w:jc w:val="both"/>
        <w:rPr>
          <w:rFonts w:ascii="Baskerville Old Face" w:hAnsi="Baskerville Old Face"/>
          <w:sz w:val="28"/>
        </w:rPr>
      </w:pPr>
      <w:r>
        <w:rPr>
          <w:rFonts w:ascii="Baskerville Old Face" w:hAnsi="Baskerville Old Face"/>
          <w:sz w:val="28"/>
        </w:rPr>
        <w:t>-----------------------------------------</w:t>
      </w:r>
    </w:p>
    <w:p w:rsidR="00232B6A" w:rsidRDefault="00232B6A" w:rsidP="00BE3C5F">
      <w:pPr>
        <w:jc w:val="both"/>
        <w:rPr>
          <w:rFonts w:ascii="Baskerville Old Face" w:hAnsi="Baskerville Old Face"/>
          <w:sz w:val="28"/>
        </w:rPr>
      </w:pPr>
      <w:r>
        <w:rPr>
          <w:rFonts w:ascii="Baskerville Old Face" w:hAnsi="Baskerville Old Face"/>
          <w:sz w:val="28"/>
        </w:rPr>
        <w:t>We will first discuss the normal physiological effects of Dopamine, and then move on to the pathological effects of Dopamine when it is present in abnormal levels.</w:t>
      </w:r>
    </w:p>
    <w:p w:rsidR="00232B6A" w:rsidRDefault="00232B6A" w:rsidP="00BE3C5F">
      <w:pPr>
        <w:jc w:val="both"/>
        <w:rPr>
          <w:rFonts w:ascii="Baskerville Old Face" w:hAnsi="Baskerville Old Face"/>
          <w:sz w:val="28"/>
        </w:rPr>
      </w:pPr>
      <w:r>
        <w:rPr>
          <w:rFonts w:ascii="Baskerville Old Face" w:hAnsi="Baskerville Old Face"/>
          <w:sz w:val="28"/>
        </w:rPr>
        <w:t>Dopamine is responsible for giving us a smooth movement, for example when running, moving your arms, walking</w:t>
      </w:r>
      <w:proofErr w:type="gramStart"/>
      <w:r>
        <w:rPr>
          <w:rFonts w:ascii="Baskerville Old Face" w:hAnsi="Baskerville Old Face"/>
          <w:sz w:val="28"/>
        </w:rPr>
        <w:t>..etc</w:t>
      </w:r>
      <w:proofErr w:type="gramEnd"/>
      <w:r>
        <w:rPr>
          <w:rFonts w:ascii="Baskerville Old Face" w:hAnsi="Baskerville Old Face"/>
          <w:sz w:val="28"/>
        </w:rPr>
        <w:t xml:space="preserve">, it prevents your muscles from becoming stiff. In addition, Dopamine is also a mood stabilizing neurotransmitter. </w:t>
      </w:r>
    </w:p>
    <w:p w:rsidR="00232B6A" w:rsidRDefault="00292834" w:rsidP="00BE3C5F">
      <w:pPr>
        <w:jc w:val="both"/>
        <w:rPr>
          <w:rFonts w:ascii="Baskerville Old Face" w:hAnsi="Baskerville Old Face"/>
          <w:sz w:val="28"/>
        </w:rPr>
      </w:pPr>
      <w:r>
        <w:rPr>
          <w:rFonts w:ascii="Baskerville Old Face" w:hAnsi="Baskerville Old Face"/>
          <w:noProof/>
          <w:sz w:val="28"/>
          <w:lang w:eastAsia="en-GB"/>
        </w:rPr>
        <w:drawing>
          <wp:anchor distT="0" distB="0" distL="114300" distR="114300" simplePos="0" relativeHeight="251661312" behindDoc="0" locked="0" layoutInCell="1" allowOverlap="1">
            <wp:simplePos x="0" y="0"/>
            <wp:positionH relativeFrom="column">
              <wp:posOffset>2974340</wp:posOffset>
            </wp:positionH>
            <wp:positionV relativeFrom="paragraph">
              <wp:posOffset>801370</wp:posOffset>
            </wp:positionV>
            <wp:extent cx="3732530" cy="2615565"/>
            <wp:effectExtent l="19050" t="0" r="127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srcRect/>
                    <a:stretch>
                      <a:fillRect/>
                    </a:stretch>
                  </pic:blipFill>
                  <pic:spPr bwMode="auto">
                    <a:xfrm>
                      <a:off x="0" y="0"/>
                      <a:ext cx="3732530" cy="2615565"/>
                    </a:xfrm>
                    <a:prstGeom prst="rect">
                      <a:avLst/>
                    </a:prstGeom>
                    <a:noFill/>
                    <a:ln w="9525">
                      <a:noFill/>
                      <a:miter lim="800000"/>
                      <a:headEnd/>
                      <a:tailEnd/>
                    </a:ln>
                  </pic:spPr>
                </pic:pic>
              </a:graphicData>
            </a:graphic>
          </wp:anchor>
        </w:drawing>
      </w:r>
      <w:r w:rsidR="00232B6A">
        <w:rPr>
          <w:rFonts w:ascii="Baskerville Old Face" w:hAnsi="Baskerville Old Face"/>
          <w:sz w:val="28"/>
        </w:rPr>
        <w:t xml:space="preserve">When Dopamine is high in your brain, you feel happy and euphoric. While when it decreases, it gives you a feeling of depression and sadness. It is thus called the neurotransmitter of romantic love. </w:t>
      </w:r>
    </w:p>
    <w:p w:rsidR="00292834" w:rsidRDefault="00292834" w:rsidP="00BE3C5F">
      <w:pPr>
        <w:jc w:val="both"/>
        <w:rPr>
          <w:rFonts w:ascii="Baskerville Old Face" w:hAnsi="Baskerville Old Face"/>
          <w:sz w:val="28"/>
        </w:rPr>
      </w:pPr>
      <w:r>
        <w:rPr>
          <w:rFonts w:ascii="Baskerville Old Face" w:hAnsi="Baskerville Old Face"/>
          <w:sz w:val="28"/>
        </w:rPr>
        <w:t xml:space="preserve">In an experiment conducted by Helen Fischer, a well known anthropologist, she brought 37 young individuals who are deeply in love, and imaged their brain using the functional MRI (magnetic resonance imaging), which shows us which parts of the brain are hyperactive due to the high intake of glucose and the increase in blood supply to that specific region. Helen Fischer found that in all the individuals, the VTA (ventral tegmental area) – pleasure centre of the brain is lighting in comparison to the rest of the brain regions. She also proved the theory that when you are in love, dopamine is high. </w:t>
      </w:r>
    </w:p>
    <w:p w:rsidR="00292834" w:rsidRDefault="00292834" w:rsidP="00BE3C5F">
      <w:pPr>
        <w:jc w:val="both"/>
        <w:rPr>
          <w:rFonts w:ascii="Baskerville Old Face" w:hAnsi="Baskerville Old Face"/>
          <w:sz w:val="28"/>
        </w:rPr>
      </w:pPr>
      <w:r>
        <w:rPr>
          <w:rFonts w:ascii="Baskerville Old Face" w:hAnsi="Baskerville Old Face"/>
          <w:sz w:val="28"/>
        </w:rPr>
        <w:lastRenderedPageBreak/>
        <w:t xml:space="preserve">In the following experiment, she brought a similar group of young individuals whom had recently been dumped, and scanned their brain to see the difference. She noticed that the VTA and the nucleus </w:t>
      </w:r>
      <w:proofErr w:type="spellStart"/>
      <w:r>
        <w:rPr>
          <w:rFonts w:ascii="Baskerville Old Face" w:hAnsi="Baskerville Old Face"/>
          <w:sz w:val="28"/>
        </w:rPr>
        <w:t>accumbens</w:t>
      </w:r>
      <w:proofErr w:type="spellEnd"/>
      <w:r>
        <w:rPr>
          <w:rFonts w:ascii="Baskerville Old Face" w:hAnsi="Baskerville Old Face"/>
          <w:sz w:val="28"/>
        </w:rPr>
        <w:t xml:space="preserve"> regions of the brain are still active, indicating that even if you have recently been dumped you cannot immediately stop the feelings of love. </w:t>
      </w:r>
    </w:p>
    <w:p w:rsidR="00292834" w:rsidRDefault="00292834" w:rsidP="00BE3C5F">
      <w:pPr>
        <w:jc w:val="both"/>
        <w:rPr>
          <w:rFonts w:ascii="Baskerville Old Face" w:hAnsi="Baskerville Old Face"/>
          <w:sz w:val="28"/>
        </w:rPr>
      </w:pPr>
      <w:r>
        <w:rPr>
          <w:rFonts w:ascii="Baskerville Old Face" w:hAnsi="Baskerville Old Face"/>
          <w:sz w:val="28"/>
        </w:rPr>
        <w:t xml:space="preserve">However she also noticed that other parts of the brain including the risk-taking and calculations parts of the brain were also activated, explaining why people act without thinking after being dumped (due to miscalculations). </w:t>
      </w:r>
    </w:p>
    <w:p w:rsidR="00292834" w:rsidRDefault="00292834" w:rsidP="00BE3C5F">
      <w:pPr>
        <w:jc w:val="both"/>
        <w:rPr>
          <w:rFonts w:ascii="Baskerville Old Face" w:hAnsi="Baskerville Old Face"/>
          <w:sz w:val="28"/>
        </w:rPr>
      </w:pPr>
      <w:r>
        <w:rPr>
          <w:rFonts w:ascii="Baskerville Old Face" w:hAnsi="Baskerville Old Face"/>
          <w:sz w:val="28"/>
        </w:rPr>
        <w:t xml:space="preserve">The above descriptions all explain the normal physiological state of dopamine in the human brain. </w:t>
      </w:r>
    </w:p>
    <w:p w:rsidR="00292834" w:rsidRDefault="00292834" w:rsidP="00BE3C5F">
      <w:pPr>
        <w:jc w:val="both"/>
        <w:rPr>
          <w:rFonts w:ascii="Baskerville Old Face" w:hAnsi="Baskerville Old Face"/>
          <w:sz w:val="28"/>
        </w:rPr>
      </w:pPr>
      <w:r>
        <w:rPr>
          <w:rFonts w:ascii="Baskerville Old Face" w:hAnsi="Baskerville Old Face"/>
          <w:sz w:val="28"/>
        </w:rPr>
        <w:t>----------------------------------------</w:t>
      </w:r>
    </w:p>
    <w:p w:rsidR="00292834" w:rsidRDefault="002B29A3" w:rsidP="00BE3C5F">
      <w:pPr>
        <w:jc w:val="both"/>
        <w:rPr>
          <w:rFonts w:ascii="Baskerville Old Face" w:hAnsi="Baskerville Old Face"/>
          <w:sz w:val="28"/>
        </w:rPr>
      </w:pPr>
      <w:r>
        <w:rPr>
          <w:rFonts w:ascii="Baskerville Old Face" w:hAnsi="Baskerville Old Face"/>
          <w:noProof/>
          <w:sz w:val="28"/>
          <w:lang w:eastAsia="en-GB"/>
        </w:rPr>
        <w:drawing>
          <wp:anchor distT="0" distB="0" distL="114300" distR="114300" simplePos="0" relativeHeight="251662336" behindDoc="0" locked="0" layoutInCell="1" allowOverlap="1">
            <wp:simplePos x="0" y="0"/>
            <wp:positionH relativeFrom="column">
              <wp:posOffset>4239895</wp:posOffset>
            </wp:positionH>
            <wp:positionV relativeFrom="paragraph">
              <wp:posOffset>381635</wp:posOffset>
            </wp:positionV>
            <wp:extent cx="1947545" cy="2360295"/>
            <wp:effectExtent l="1905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srcRect/>
                    <a:stretch>
                      <a:fillRect/>
                    </a:stretch>
                  </pic:blipFill>
                  <pic:spPr bwMode="auto">
                    <a:xfrm>
                      <a:off x="0" y="0"/>
                      <a:ext cx="1947545" cy="2360295"/>
                    </a:xfrm>
                    <a:prstGeom prst="rect">
                      <a:avLst/>
                    </a:prstGeom>
                    <a:noFill/>
                    <a:ln w="9525">
                      <a:noFill/>
                      <a:miter lim="800000"/>
                      <a:headEnd/>
                      <a:tailEnd/>
                    </a:ln>
                  </pic:spPr>
                </pic:pic>
              </a:graphicData>
            </a:graphic>
          </wp:anchor>
        </w:drawing>
      </w:r>
      <w:r w:rsidR="00292834">
        <w:rPr>
          <w:rFonts w:ascii="Baskerville Old Face" w:hAnsi="Baskerville Old Face"/>
          <w:sz w:val="28"/>
        </w:rPr>
        <w:t xml:space="preserve">Now when Dopamine is at a low level in the human brain, especially in the elderly, this will lead to Parkinson’s disease. </w:t>
      </w:r>
    </w:p>
    <w:p w:rsidR="002B29A3" w:rsidRDefault="002B29A3" w:rsidP="00BE3C5F">
      <w:pPr>
        <w:jc w:val="both"/>
        <w:rPr>
          <w:rFonts w:ascii="Baskerville Old Face" w:hAnsi="Baskerville Old Face"/>
          <w:sz w:val="28"/>
        </w:rPr>
      </w:pPr>
      <w:r>
        <w:rPr>
          <w:rFonts w:ascii="Baskerville Old Face" w:hAnsi="Baskerville Old Face"/>
          <w:sz w:val="28"/>
        </w:rPr>
        <w:t>Parkinson’s disease is characterized by the following:</w:t>
      </w:r>
    </w:p>
    <w:p w:rsidR="002B29A3" w:rsidRDefault="002B29A3" w:rsidP="00BE3C5F">
      <w:pPr>
        <w:pStyle w:val="ListParagraph"/>
        <w:numPr>
          <w:ilvl w:val="0"/>
          <w:numId w:val="6"/>
        </w:numPr>
        <w:jc w:val="both"/>
        <w:rPr>
          <w:rFonts w:ascii="Baskerville Old Face" w:hAnsi="Baskerville Old Face"/>
          <w:sz w:val="28"/>
        </w:rPr>
      </w:pPr>
      <w:r>
        <w:rPr>
          <w:rFonts w:ascii="Baskerville Old Face" w:hAnsi="Baskerville Old Face"/>
          <w:sz w:val="28"/>
        </w:rPr>
        <w:t xml:space="preserve">Pill-rolling – hands shaky and 4-5 hertz tremor </w:t>
      </w:r>
    </w:p>
    <w:p w:rsidR="002B29A3" w:rsidRDefault="002B29A3" w:rsidP="00BE3C5F">
      <w:pPr>
        <w:pStyle w:val="ListParagraph"/>
        <w:numPr>
          <w:ilvl w:val="0"/>
          <w:numId w:val="6"/>
        </w:numPr>
        <w:jc w:val="both"/>
        <w:rPr>
          <w:rFonts w:ascii="Baskerville Old Face" w:hAnsi="Baskerville Old Face"/>
          <w:sz w:val="28"/>
        </w:rPr>
      </w:pPr>
      <w:r>
        <w:rPr>
          <w:rFonts w:ascii="Baskerville Old Face" w:hAnsi="Baskerville Old Face"/>
          <w:sz w:val="28"/>
        </w:rPr>
        <w:t>High rigidity – unable to flex / extend arm normally</w:t>
      </w:r>
    </w:p>
    <w:p w:rsidR="002B29A3" w:rsidRDefault="002B29A3" w:rsidP="00BE3C5F">
      <w:pPr>
        <w:pStyle w:val="ListParagraph"/>
        <w:numPr>
          <w:ilvl w:val="0"/>
          <w:numId w:val="6"/>
        </w:numPr>
        <w:jc w:val="both"/>
        <w:rPr>
          <w:rFonts w:ascii="Baskerville Old Face" w:hAnsi="Baskerville Old Face"/>
          <w:sz w:val="28"/>
        </w:rPr>
      </w:pPr>
      <w:r>
        <w:rPr>
          <w:rFonts w:ascii="Baskerville Old Face" w:hAnsi="Baskerville Old Face"/>
          <w:sz w:val="28"/>
        </w:rPr>
        <w:t xml:space="preserve">Speech impairment </w:t>
      </w:r>
    </w:p>
    <w:p w:rsidR="002B29A3" w:rsidRDefault="002B29A3" w:rsidP="00BE3C5F">
      <w:pPr>
        <w:pStyle w:val="ListParagraph"/>
        <w:numPr>
          <w:ilvl w:val="0"/>
          <w:numId w:val="6"/>
        </w:numPr>
        <w:jc w:val="both"/>
        <w:rPr>
          <w:rFonts w:ascii="Baskerville Old Face" w:hAnsi="Baskerville Old Face"/>
          <w:sz w:val="28"/>
        </w:rPr>
      </w:pPr>
      <w:r>
        <w:rPr>
          <w:rFonts w:ascii="Baskerville Old Face" w:hAnsi="Baskerville Old Face"/>
          <w:sz w:val="28"/>
        </w:rPr>
        <w:t xml:space="preserve">Forward tilt of the trunk – instability of gait </w:t>
      </w:r>
    </w:p>
    <w:p w:rsidR="002B29A3" w:rsidRDefault="002B29A3" w:rsidP="00BE3C5F">
      <w:pPr>
        <w:jc w:val="both"/>
        <w:rPr>
          <w:rFonts w:ascii="Baskerville Old Face" w:hAnsi="Baskerville Old Face"/>
          <w:sz w:val="28"/>
        </w:rPr>
      </w:pPr>
      <w:r>
        <w:rPr>
          <w:rFonts w:ascii="Baskerville Old Face" w:hAnsi="Baskerville Old Face"/>
          <w:sz w:val="28"/>
        </w:rPr>
        <w:t xml:space="preserve">It is rarely exposed to young people except when they are exposed to chemicals or toxins. </w:t>
      </w:r>
    </w:p>
    <w:p w:rsidR="002B29A3" w:rsidRDefault="002B29A3" w:rsidP="00BE3C5F">
      <w:pPr>
        <w:jc w:val="both"/>
        <w:rPr>
          <w:rFonts w:ascii="Baskerville Old Face" w:hAnsi="Baskerville Old Face"/>
          <w:sz w:val="28"/>
        </w:rPr>
      </w:pPr>
      <w:r>
        <w:rPr>
          <w:rFonts w:ascii="Baskerville Old Face" w:hAnsi="Baskerville Old Face"/>
          <w:sz w:val="28"/>
        </w:rPr>
        <w:t xml:space="preserve">The type of tremor they have is called a resting tremor, and hence, when asked to hold a glass of water for example, the tremor stops. </w:t>
      </w:r>
    </w:p>
    <w:p w:rsidR="002B29A3" w:rsidRPr="002B29A3" w:rsidRDefault="002B29A3" w:rsidP="00BE3C5F">
      <w:pPr>
        <w:jc w:val="both"/>
        <w:rPr>
          <w:rFonts w:ascii="Baskerville Old Face" w:hAnsi="Baskerville Old Face"/>
          <w:b/>
          <w:sz w:val="28"/>
        </w:rPr>
      </w:pPr>
      <w:r w:rsidRPr="002B29A3">
        <w:rPr>
          <w:rFonts w:ascii="Baskerville Old Face" w:hAnsi="Baskerville Old Face"/>
          <w:b/>
          <w:sz w:val="28"/>
        </w:rPr>
        <w:t xml:space="preserve">Parkinson’s disease is due to the decrease in the level of Dopamine in the </w:t>
      </w:r>
      <w:proofErr w:type="spellStart"/>
      <w:r w:rsidRPr="002B29A3">
        <w:rPr>
          <w:rFonts w:ascii="Baskerville Old Face" w:hAnsi="Baskerville Old Face"/>
          <w:b/>
          <w:sz w:val="28"/>
        </w:rPr>
        <w:t>Substantia</w:t>
      </w:r>
      <w:proofErr w:type="spellEnd"/>
      <w:r w:rsidRPr="002B29A3">
        <w:rPr>
          <w:rFonts w:ascii="Baskerville Old Face" w:hAnsi="Baskerville Old Face"/>
          <w:b/>
          <w:sz w:val="28"/>
        </w:rPr>
        <w:t xml:space="preserve"> </w:t>
      </w:r>
      <w:proofErr w:type="spellStart"/>
      <w:r w:rsidRPr="002B29A3">
        <w:rPr>
          <w:rFonts w:ascii="Baskerville Old Face" w:hAnsi="Baskerville Old Face"/>
          <w:b/>
          <w:sz w:val="28"/>
        </w:rPr>
        <w:t>Nigra</w:t>
      </w:r>
      <w:proofErr w:type="spellEnd"/>
      <w:r w:rsidRPr="002B29A3">
        <w:rPr>
          <w:rFonts w:ascii="Baskerville Old Face" w:hAnsi="Baskerville Old Face"/>
          <w:b/>
          <w:sz w:val="28"/>
        </w:rPr>
        <w:t xml:space="preserve"> as a result of the destruction of the cells which release this neurotransmitter in the nuclei. </w:t>
      </w:r>
    </w:p>
    <w:p w:rsidR="002B29A3" w:rsidRDefault="002B29A3" w:rsidP="00BE3C5F">
      <w:pPr>
        <w:jc w:val="both"/>
        <w:rPr>
          <w:rFonts w:ascii="Baskerville Old Face" w:hAnsi="Baskerville Old Face"/>
          <w:sz w:val="28"/>
        </w:rPr>
      </w:pPr>
    </w:p>
    <w:p w:rsidR="002B29A3" w:rsidRDefault="00F528B1" w:rsidP="00BE3C5F">
      <w:pPr>
        <w:jc w:val="both"/>
        <w:rPr>
          <w:rFonts w:ascii="Baskerville Old Face" w:hAnsi="Baskerville Old Face"/>
          <w:sz w:val="28"/>
        </w:rPr>
      </w:pPr>
      <w:r>
        <w:rPr>
          <w:rFonts w:ascii="Baskerville Old Face" w:hAnsi="Baskerville Old Face"/>
          <w:sz w:val="28"/>
        </w:rPr>
        <w:t>*</w:t>
      </w:r>
      <w:r w:rsidR="002B29A3">
        <w:rPr>
          <w:rFonts w:ascii="Baskerville Old Face" w:hAnsi="Baskerville Old Face"/>
          <w:sz w:val="28"/>
        </w:rPr>
        <w:t xml:space="preserve">The treatment for </w:t>
      </w:r>
      <w:r>
        <w:rPr>
          <w:rFonts w:ascii="Baskerville Old Face" w:hAnsi="Baskerville Old Face"/>
          <w:sz w:val="28"/>
        </w:rPr>
        <w:t xml:space="preserve">this decrease in Dopamine is </w:t>
      </w:r>
      <w:r>
        <w:rPr>
          <w:rFonts w:ascii="Baskerville Old Face" w:hAnsi="Baskerville Old Face"/>
          <w:b/>
          <w:sz w:val="28"/>
        </w:rPr>
        <w:t>L-</w:t>
      </w:r>
      <w:r w:rsidRPr="00F528B1">
        <w:rPr>
          <w:rFonts w:ascii="Baskerville Old Face" w:hAnsi="Baskerville Old Face"/>
          <w:b/>
          <w:sz w:val="28"/>
        </w:rPr>
        <w:t>dopa</w:t>
      </w:r>
      <w:r>
        <w:rPr>
          <w:rFonts w:ascii="Baskerville Old Face" w:hAnsi="Baskerville Old Face"/>
          <w:b/>
          <w:sz w:val="28"/>
        </w:rPr>
        <w:t xml:space="preserve"> </w:t>
      </w:r>
      <w:r>
        <w:rPr>
          <w:rFonts w:ascii="Baskerville Old Face" w:hAnsi="Baskerville Old Face"/>
          <w:sz w:val="28"/>
        </w:rPr>
        <w:t xml:space="preserve">(Levodopa), a type of synthetic dopamine which is able to cross the blood-brain barrier in the body. </w:t>
      </w:r>
    </w:p>
    <w:p w:rsidR="00F528B1" w:rsidRDefault="00F528B1" w:rsidP="00BE3C5F">
      <w:pPr>
        <w:jc w:val="both"/>
        <w:rPr>
          <w:rFonts w:ascii="Baskerville Old Face" w:hAnsi="Baskerville Old Face"/>
          <w:sz w:val="28"/>
        </w:rPr>
      </w:pPr>
    </w:p>
    <w:p w:rsidR="00F528B1" w:rsidRDefault="00F528B1" w:rsidP="00BE3C5F">
      <w:pPr>
        <w:jc w:val="both"/>
        <w:rPr>
          <w:rFonts w:ascii="Baskerville Old Face" w:hAnsi="Baskerville Old Face"/>
          <w:sz w:val="28"/>
        </w:rPr>
      </w:pPr>
    </w:p>
    <w:p w:rsidR="00F528B1" w:rsidRDefault="00F528B1" w:rsidP="00BE3C5F">
      <w:pPr>
        <w:jc w:val="both"/>
        <w:rPr>
          <w:rFonts w:ascii="Baskerville Old Face" w:hAnsi="Baskerville Old Face"/>
          <w:sz w:val="28"/>
        </w:rPr>
      </w:pPr>
      <w:r>
        <w:rPr>
          <w:rFonts w:ascii="Baskerville Old Face" w:hAnsi="Baskerville Old Face"/>
          <w:sz w:val="28"/>
        </w:rPr>
        <w:lastRenderedPageBreak/>
        <w:t>- 80% of diseases are without treatment, and idiopathic (unidentified cause)</w:t>
      </w:r>
    </w:p>
    <w:p w:rsidR="00F528B1" w:rsidRDefault="00F528B1" w:rsidP="00BE3C5F">
      <w:pPr>
        <w:jc w:val="both"/>
        <w:rPr>
          <w:rFonts w:ascii="Baskerville Old Face" w:hAnsi="Baskerville Old Face"/>
          <w:sz w:val="28"/>
        </w:rPr>
      </w:pPr>
      <w:r>
        <w:rPr>
          <w:rFonts w:ascii="Baskerville Old Face" w:hAnsi="Baskerville Old Face"/>
          <w:sz w:val="28"/>
        </w:rPr>
        <w:t>But this does not mean that when a patient comes to a doctor the doctor does not offer any help</w:t>
      </w:r>
      <w:proofErr w:type="gramStart"/>
      <w:r>
        <w:rPr>
          <w:rFonts w:ascii="Baskerville Old Face" w:hAnsi="Baskerville Old Face"/>
          <w:sz w:val="28"/>
        </w:rPr>
        <w:t>..</w:t>
      </w:r>
      <w:proofErr w:type="gramEnd"/>
      <w:r>
        <w:rPr>
          <w:rFonts w:ascii="Baskerville Old Face" w:hAnsi="Baskerville Old Face"/>
          <w:sz w:val="28"/>
        </w:rPr>
        <w:t xml:space="preserve"> Nowadays doctors can surgically implant electrodes in the brain which stimulate </w:t>
      </w:r>
      <w:proofErr w:type="spellStart"/>
      <w:r>
        <w:rPr>
          <w:rFonts w:ascii="Baskerville Old Face" w:hAnsi="Baskerville Old Face"/>
          <w:sz w:val="28"/>
        </w:rPr>
        <w:t>Substantia</w:t>
      </w:r>
      <w:proofErr w:type="spellEnd"/>
      <w:r>
        <w:rPr>
          <w:rFonts w:ascii="Baskerville Old Face" w:hAnsi="Baskerville Old Face"/>
          <w:sz w:val="28"/>
        </w:rPr>
        <w:t xml:space="preserve"> </w:t>
      </w:r>
      <w:proofErr w:type="spellStart"/>
      <w:r>
        <w:rPr>
          <w:rFonts w:ascii="Baskerville Old Face" w:hAnsi="Baskerville Old Face"/>
          <w:sz w:val="28"/>
        </w:rPr>
        <w:t>Nigra</w:t>
      </w:r>
      <w:proofErr w:type="spellEnd"/>
      <w:r>
        <w:rPr>
          <w:rFonts w:ascii="Baskerville Old Face" w:hAnsi="Baskerville Old Face"/>
          <w:sz w:val="28"/>
        </w:rPr>
        <w:t xml:space="preserve"> hoping to release dopamine. However it does not mean that the problem is cured. </w:t>
      </w:r>
    </w:p>
    <w:p w:rsidR="00F528B1" w:rsidRDefault="00F528B1" w:rsidP="00BE3C5F">
      <w:pPr>
        <w:jc w:val="both"/>
        <w:rPr>
          <w:rFonts w:ascii="Baskerville Old Face" w:hAnsi="Baskerville Old Face"/>
          <w:sz w:val="28"/>
        </w:rPr>
      </w:pPr>
      <w:r>
        <w:rPr>
          <w:rFonts w:ascii="Baskerville Old Face" w:hAnsi="Baskerville Old Face"/>
          <w:sz w:val="28"/>
        </w:rPr>
        <w:t xml:space="preserve">The only real </w:t>
      </w:r>
      <w:proofErr w:type="gramStart"/>
      <w:r>
        <w:rPr>
          <w:rFonts w:ascii="Baskerville Old Face" w:hAnsi="Baskerville Old Face"/>
          <w:sz w:val="28"/>
        </w:rPr>
        <w:t>cure for these diseases are</w:t>
      </w:r>
      <w:proofErr w:type="gramEnd"/>
      <w:r>
        <w:rPr>
          <w:rFonts w:ascii="Baskerville Old Face" w:hAnsi="Baskerville Old Face"/>
          <w:sz w:val="28"/>
        </w:rPr>
        <w:t xml:space="preserve"> stem cells, which remain under trial until today. (</w:t>
      </w:r>
      <w:proofErr w:type="gramStart"/>
      <w:r>
        <w:rPr>
          <w:rFonts w:ascii="Baskerville Old Face" w:hAnsi="Baskerville Old Face"/>
          <w:sz w:val="28"/>
        </w:rPr>
        <w:t>by</w:t>
      </w:r>
      <w:proofErr w:type="gramEnd"/>
      <w:r>
        <w:rPr>
          <w:rFonts w:ascii="Baskerville Old Face" w:hAnsi="Baskerville Old Face"/>
          <w:sz w:val="28"/>
        </w:rPr>
        <w:t xml:space="preserve"> synthesizing </w:t>
      </w:r>
      <w:proofErr w:type="spellStart"/>
      <w:r>
        <w:rPr>
          <w:rFonts w:ascii="Baskerville Old Face" w:hAnsi="Baskerville Old Face"/>
          <w:sz w:val="28"/>
        </w:rPr>
        <w:t>dopaminergic</w:t>
      </w:r>
      <w:proofErr w:type="spellEnd"/>
      <w:r>
        <w:rPr>
          <w:rFonts w:ascii="Baskerville Old Face" w:hAnsi="Baskerville Old Face"/>
          <w:sz w:val="28"/>
        </w:rPr>
        <w:t xml:space="preserve"> cells and implanting them into the patient’s brain hoping that they will begin to secrete dopamine and cure the problem)</w:t>
      </w:r>
    </w:p>
    <w:p w:rsidR="00F528B1" w:rsidRDefault="00F528B1" w:rsidP="00BE3C5F">
      <w:pPr>
        <w:jc w:val="both"/>
        <w:rPr>
          <w:rFonts w:ascii="Baskerville Old Face" w:hAnsi="Baskerville Old Face"/>
          <w:sz w:val="28"/>
        </w:rPr>
      </w:pPr>
      <w:r>
        <w:rPr>
          <w:rFonts w:ascii="Baskerville Old Face" w:hAnsi="Baskerville Old Face"/>
          <w:sz w:val="28"/>
        </w:rPr>
        <w:t>-----------------------------------</w:t>
      </w:r>
    </w:p>
    <w:p w:rsidR="00F528B1" w:rsidRDefault="00636A17" w:rsidP="00BE3C5F">
      <w:pPr>
        <w:jc w:val="both"/>
        <w:rPr>
          <w:rFonts w:ascii="Baskerville Old Face" w:hAnsi="Baskerville Old Face"/>
          <w:sz w:val="28"/>
        </w:rPr>
      </w:pPr>
      <w:r>
        <w:rPr>
          <w:rFonts w:ascii="Baskerville Old Face" w:hAnsi="Baskerville Old Face"/>
          <w:noProof/>
          <w:sz w:val="28"/>
          <w:lang w:eastAsia="en-GB"/>
        </w:rPr>
        <w:drawing>
          <wp:anchor distT="0" distB="0" distL="114300" distR="114300" simplePos="0" relativeHeight="251663360" behindDoc="0" locked="0" layoutInCell="1" allowOverlap="1">
            <wp:simplePos x="0" y="0"/>
            <wp:positionH relativeFrom="column">
              <wp:posOffset>3814445</wp:posOffset>
            </wp:positionH>
            <wp:positionV relativeFrom="paragraph">
              <wp:posOffset>412115</wp:posOffset>
            </wp:positionV>
            <wp:extent cx="2617470" cy="1743710"/>
            <wp:effectExtent l="1905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a:stretch>
                      <a:fillRect/>
                    </a:stretch>
                  </pic:blipFill>
                  <pic:spPr bwMode="auto">
                    <a:xfrm>
                      <a:off x="0" y="0"/>
                      <a:ext cx="2617470" cy="1743710"/>
                    </a:xfrm>
                    <a:prstGeom prst="rect">
                      <a:avLst/>
                    </a:prstGeom>
                    <a:noFill/>
                    <a:ln w="9525">
                      <a:noFill/>
                      <a:miter lim="800000"/>
                      <a:headEnd/>
                      <a:tailEnd/>
                    </a:ln>
                  </pic:spPr>
                </pic:pic>
              </a:graphicData>
            </a:graphic>
          </wp:anchor>
        </w:drawing>
      </w:r>
      <w:r w:rsidR="00F528B1">
        <w:rPr>
          <w:rFonts w:ascii="Baskerville Old Face" w:hAnsi="Baskerville Old Face"/>
          <w:sz w:val="28"/>
        </w:rPr>
        <w:t xml:space="preserve">When Dopamine is abnormally high, it will lead to Schizophrenia. </w:t>
      </w:r>
    </w:p>
    <w:p w:rsidR="00F528B1" w:rsidRDefault="00636A17" w:rsidP="00BE3C5F">
      <w:pPr>
        <w:jc w:val="both"/>
        <w:rPr>
          <w:rFonts w:ascii="Baskerville Old Face" w:hAnsi="Baskerville Old Face"/>
          <w:sz w:val="28"/>
        </w:rPr>
      </w:pPr>
      <w:r>
        <w:rPr>
          <w:rFonts w:ascii="Baskerville Old Face" w:hAnsi="Baskerville Old Face"/>
          <w:sz w:val="28"/>
        </w:rPr>
        <w:t xml:space="preserve">Usually occurs in young males, who are highly intellectual. </w:t>
      </w:r>
    </w:p>
    <w:p w:rsidR="00636A17" w:rsidRDefault="00636A17" w:rsidP="00BE3C5F">
      <w:pPr>
        <w:jc w:val="both"/>
        <w:rPr>
          <w:rFonts w:ascii="Baskerville Old Face" w:hAnsi="Baskerville Old Face"/>
          <w:sz w:val="28"/>
        </w:rPr>
      </w:pPr>
      <w:proofErr w:type="spellStart"/>
      <w:r>
        <w:rPr>
          <w:rFonts w:ascii="Baskerville Old Face" w:hAnsi="Baskerville Old Face"/>
          <w:sz w:val="28"/>
        </w:rPr>
        <w:t>Schizen</w:t>
      </w:r>
      <w:proofErr w:type="spellEnd"/>
      <w:r>
        <w:rPr>
          <w:rFonts w:ascii="Baskerville Old Face" w:hAnsi="Baskerville Old Face"/>
          <w:sz w:val="28"/>
        </w:rPr>
        <w:t xml:space="preserve"> – </w:t>
      </w:r>
      <w:proofErr w:type="gramStart"/>
      <w:r>
        <w:rPr>
          <w:rFonts w:ascii="Baskerville Old Face" w:hAnsi="Baskerville Old Face"/>
          <w:sz w:val="28"/>
        </w:rPr>
        <w:t>split ;</w:t>
      </w:r>
      <w:proofErr w:type="gramEnd"/>
      <w:r>
        <w:rPr>
          <w:rFonts w:ascii="Baskerville Old Face" w:hAnsi="Baskerville Old Face"/>
          <w:sz w:val="28"/>
        </w:rPr>
        <w:t xml:space="preserve"> </w:t>
      </w:r>
      <w:proofErr w:type="spellStart"/>
      <w:r>
        <w:rPr>
          <w:rFonts w:ascii="Baskerville Old Face" w:hAnsi="Baskerville Old Face"/>
          <w:sz w:val="28"/>
        </w:rPr>
        <w:t>Phrene</w:t>
      </w:r>
      <w:proofErr w:type="spellEnd"/>
      <w:r>
        <w:rPr>
          <w:rFonts w:ascii="Baskerville Old Face" w:hAnsi="Baskerville Old Face"/>
          <w:sz w:val="28"/>
        </w:rPr>
        <w:t xml:space="preserve"> – mind</w:t>
      </w:r>
    </w:p>
    <w:p w:rsidR="00911ACF" w:rsidRPr="00BE3C5F" w:rsidRDefault="00911ACF" w:rsidP="00BE3C5F">
      <w:pPr>
        <w:jc w:val="both"/>
        <w:rPr>
          <w:rFonts w:ascii="Baskerville Old Face" w:hAnsi="Baskerville Old Face"/>
          <w:b/>
          <w:sz w:val="28"/>
        </w:rPr>
      </w:pPr>
      <w:r w:rsidRPr="00BE3C5F">
        <w:rPr>
          <w:rFonts w:ascii="Baskerville Old Face" w:hAnsi="Baskerville Old Face"/>
          <w:b/>
          <w:sz w:val="28"/>
        </w:rPr>
        <w:t>Two types; acute &amp; chronic</w:t>
      </w:r>
    </w:p>
    <w:p w:rsidR="00636A17" w:rsidRDefault="00636A17" w:rsidP="00BE3C5F">
      <w:pPr>
        <w:jc w:val="both"/>
        <w:rPr>
          <w:rFonts w:ascii="Baskerville Old Face" w:hAnsi="Baskerville Old Face"/>
          <w:sz w:val="28"/>
        </w:rPr>
      </w:pPr>
      <w:r>
        <w:rPr>
          <w:rFonts w:ascii="Baskerville Old Face" w:hAnsi="Baskerville Old Face"/>
          <w:sz w:val="28"/>
        </w:rPr>
        <w:t xml:space="preserve">Schizophrenic patients usually think that people are going to try to poison them, or are consistently talking about them in front of them. This is called delusions. </w:t>
      </w:r>
    </w:p>
    <w:p w:rsidR="00636A17" w:rsidRDefault="00636A17" w:rsidP="00BE3C5F">
      <w:pPr>
        <w:jc w:val="both"/>
        <w:rPr>
          <w:rFonts w:ascii="Baskerville Old Face" w:hAnsi="Baskerville Old Face"/>
          <w:sz w:val="28"/>
        </w:rPr>
      </w:pPr>
      <w:r>
        <w:rPr>
          <w:rFonts w:ascii="Baskerville Old Face" w:hAnsi="Baskerville Old Face"/>
          <w:sz w:val="28"/>
        </w:rPr>
        <w:t xml:space="preserve">Patients will also experience hallucinations due to the high levels of dopamine, like feeling someone touch them when actually no one is around, or feeling as though someone is trying to strangle them. </w:t>
      </w:r>
    </w:p>
    <w:p w:rsidR="00636A17" w:rsidRDefault="00636A17" w:rsidP="00BE3C5F">
      <w:pPr>
        <w:jc w:val="both"/>
        <w:rPr>
          <w:rFonts w:ascii="Baskerville Old Face" w:hAnsi="Baskerville Old Face"/>
          <w:sz w:val="28"/>
        </w:rPr>
      </w:pPr>
      <w:r>
        <w:rPr>
          <w:rFonts w:ascii="Baskerville Old Face" w:hAnsi="Baskerville Old Face"/>
          <w:sz w:val="28"/>
        </w:rPr>
        <w:t xml:space="preserve">However the most important and the diagnostic criterion of Schizophrenia </w:t>
      </w:r>
      <w:proofErr w:type="gramStart"/>
      <w:r>
        <w:rPr>
          <w:rFonts w:ascii="Baskerville Old Face" w:hAnsi="Baskerville Old Face"/>
          <w:sz w:val="28"/>
        </w:rPr>
        <w:t>is</w:t>
      </w:r>
      <w:proofErr w:type="gramEnd"/>
      <w:r>
        <w:rPr>
          <w:rFonts w:ascii="Baskerville Old Face" w:hAnsi="Baskerville Old Face"/>
          <w:sz w:val="28"/>
        </w:rPr>
        <w:t xml:space="preserve"> the auditory hallucinations. (</w:t>
      </w:r>
      <w:proofErr w:type="gramStart"/>
      <w:r>
        <w:rPr>
          <w:rFonts w:ascii="Baskerville Old Face" w:hAnsi="Baskerville Old Face"/>
          <w:sz w:val="28"/>
        </w:rPr>
        <w:t>other</w:t>
      </w:r>
      <w:proofErr w:type="gramEnd"/>
      <w:r>
        <w:rPr>
          <w:rFonts w:ascii="Baskerville Old Face" w:hAnsi="Baskerville Old Face"/>
          <w:sz w:val="28"/>
        </w:rPr>
        <w:t xml:space="preserve"> previously mentioned criteria may occur in other diseases)</w:t>
      </w:r>
    </w:p>
    <w:p w:rsidR="00F528B1" w:rsidRDefault="00636A17" w:rsidP="00BE3C5F">
      <w:pPr>
        <w:jc w:val="both"/>
        <w:rPr>
          <w:rFonts w:ascii="Baskerville Old Face" w:hAnsi="Baskerville Old Face"/>
          <w:sz w:val="28"/>
        </w:rPr>
      </w:pPr>
      <w:r>
        <w:rPr>
          <w:rFonts w:ascii="Baskerville Old Face" w:hAnsi="Baskerville Old Face"/>
          <w:sz w:val="28"/>
        </w:rPr>
        <w:t xml:space="preserve">For example if a patient tells the doctor that he can hear two people talking, referring to him, saying that he is so stupid, or is a social outcast, and must go kill himself.. </w:t>
      </w:r>
      <w:proofErr w:type="gramStart"/>
      <w:r>
        <w:rPr>
          <w:rFonts w:ascii="Baskerville Old Face" w:hAnsi="Baskerville Old Face"/>
          <w:sz w:val="28"/>
        </w:rPr>
        <w:t>and</w:t>
      </w:r>
      <w:proofErr w:type="gramEnd"/>
      <w:r>
        <w:rPr>
          <w:rFonts w:ascii="Baskerville Old Face" w:hAnsi="Baskerville Old Face"/>
          <w:sz w:val="28"/>
        </w:rPr>
        <w:t xml:space="preserve"> this may lead schizophrenic patients to eventually commit suicide. </w:t>
      </w:r>
    </w:p>
    <w:p w:rsidR="001606F7" w:rsidRDefault="001606F7" w:rsidP="00BE3C5F">
      <w:pPr>
        <w:jc w:val="both"/>
        <w:rPr>
          <w:rFonts w:ascii="Baskerville Old Face" w:hAnsi="Baskerville Old Face"/>
          <w:sz w:val="28"/>
        </w:rPr>
      </w:pPr>
      <w:r>
        <w:rPr>
          <w:rFonts w:ascii="Baskerville Old Face" w:hAnsi="Baskerville Old Face"/>
          <w:sz w:val="28"/>
        </w:rPr>
        <w:t xml:space="preserve">There is also genetic predisposition, in other words there is a 40-50% chance that if a close family member has schizophrenia, then the other family members may also eventually develop this disease. Chromosome 5 has been incriminated to </w:t>
      </w:r>
      <w:r>
        <w:rPr>
          <w:rFonts w:ascii="Baskerville Old Face" w:hAnsi="Baskerville Old Face"/>
          <w:sz w:val="28"/>
        </w:rPr>
        <w:lastRenderedPageBreak/>
        <w:t>have a relation with schizophrenia. Environmental factors also influence the development of this disease through stressful situations</w:t>
      </w:r>
      <w:proofErr w:type="gramStart"/>
      <w:r>
        <w:rPr>
          <w:rFonts w:ascii="Baskerville Old Face" w:hAnsi="Baskerville Old Face"/>
          <w:sz w:val="28"/>
        </w:rPr>
        <w:t>..etc</w:t>
      </w:r>
      <w:proofErr w:type="gramEnd"/>
      <w:r>
        <w:rPr>
          <w:rFonts w:ascii="Baskerville Old Face" w:hAnsi="Baskerville Old Face"/>
          <w:sz w:val="28"/>
        </w:rPr>
        <w:t xml:space="preserve">. </w:t>
      </w:r>
    </w:p>
    <w:p w:rsidR="00636A17" w:rsidRDefault="00636A17" w:rsidP="00BE3C5F">
      <w:pPr>
        <w:jc w:val="both"/>
        <w:rPr>
          <w:rFonts w:ascii="Baskerville Old Face" w:hAnsi="Baskerville Old Face"/>
          <w:sz w:val="28"/>
        </w:rPr>
      </w:pPr>
      <w:r>
        <w:rPr>
          <w:rFonts w:ascii="Baskerville Old Face" w:hAnsi="Baskerville Old Face"/>
          <w:sz w:val="28"/>
        </w:rPr>
        <w:t>In conclusion, schizophrenia is a ‘splitting of reality’.</w:t>
      </w:r>
    </w:p>
    <w:p w:rsidR="00911ACF" w:rsidRDefault="00911ACF" w:rsidP="00BE3C5F">
      <w:pPr>
        <w:jc w:val="both"/>
        <w:rPr>
          <w:rFonts w:ascii="Baskerville Old Face" w:hAnsi="Baskerville Old Face"/>
          <w:sz w:val="28"/>
        </w:rPr>
      </w:pPr>
    </w:p>
    <w:p w:rsidR="00911ACF" w:rsidRDefault="00911ACF" w:rsidP="00BE3C5F">
      <w:pPr>
        <w:jc w:val="both"/>
        <w:rPr>
          <w:rFonts w:ascii="Baskerville Old Face" w:hAnsi="Baskerville Old Face"/>
          <w:sz w:val="28"/>
        </w:rPr>
      </w:pPr>
      <w:r>
        <w:rPr>
          <w:rFonts w:ascii="Baskerville Old Face" w:hAnsi="Baskerville Old Face"/>
          <w:sz w:val="28"/>
        </w:rPr>
        <w:t xml:space="preserve">The doctor then asked a question; “if I treated a patient whom had had schizophrenia, but after a few weeks the patient returns with a tremor and constant shaking, what </w:t>
      </w:r>
      <w:proofErr w:type="gramStart"/>
      <w:r>
        <w:rPr>
          <w:rFonts w:ascii="Baskerville Old Face" w:hAnsi="Baskerville Old Face"/>
          <w:sz w:val="28"/>
        </w:rPr>
        <w:t>does this indicate</w:t>
      </w:r>
      <w:proofErr w:type="gramEnd"/>
      <w:r>
        <w:rPr>
          <w:rFonts w:ascii="Baskerville Old Face" w:hAnsi="Baskerville Old Face"/>
          <w:sz w:val="28"/>
        </w:rPr>
        <w:t xml:space="preserve">?” </w:t>
      </w:r>
    </w:p>
    <w:p w:rsidR="00911ACF" w:rsidRDefault="00911ACF" w:rsidP="00BE3C5F">
      <w:pPr>
        <w:jc w:val="both"/>
        <w:rPr>
          <w:rFonts w:ascii="Baskerville Old Face" w:hAnsi="Baskerville Old Face"/>
          <w:sz w:val="28"/>
        </w:rPr>
      </w:pPr>
    </w:p>
    <w:p w:rsidR="00911ACF" w:rsidRDefault="00911ACF" w:rsidP="00BE3C5F">
      <w:pPr>
        <w:jc w:val="both"/>
        <w:rPr>
          <w:rFonts w:ascii="Baskerville Old Face" w:hAnsi="Baskerville Old Face"/>
          <w:sz w:val="28"/>
        </w:rPr>
      </w:pPr>
      <w:r>
        <w:rPr>
          <w:rFonts w:ascii="Baskerville Old Face" w:hAnsi="Baskerville Old Face"/>
          <w:sz w:val="28"/>
        </w:rPr>
        <w:t>It indicates that we gave the patient a too-high dosage of dopamine-suppressants which made it drop below the normal level, causing manifestations of Parkinson’s disease. (</w:t>
      </w:r>
      <w:proofErr w:type="gramStart"/>
      <w:r>
        <w:rPr>
          <w:rFonts w:ascii="Baskerville Old Face" w:hAnsi="Baskerville Old Face"/>
          <w:sz w:val="28"/>
        </w:rPr>
        <w:t>by</w:t>
      </w:r>
      <w:proofErr w:type="gramEnd"/>
      <w:r>
        <w:rPr>
          <w:rFonts w:ascii="Baskerville Old Face" w:hAnsi="Baskerville Old Face"/>
          <w:sz w:val="28"/>
        </w:rPr>
        <w:t xml:space="preserve"> blocking the D2 receptors) </w:t>
      </w:r>
    </w:p>
    <w:p w:rsidR="00911ACF" w:rsidRDefault="00911ACF" w:rsidP="00BE3C5F">
      <w:pPr>
        <w:jc w:val="both"/>
        <w:rPr>
          <w:rFonts w:ascii="Baskerville Old Face" w:hAnsi="Baskerville Old Face"/>
          <w:sz w:val="28"/>
        </w:rPr>
      </w:pPr>
    </w:p>
    <w:p w:rsidR="00911ACF" w:rsidRDefault="00911ACF" w:rsidP="00BE3C5F">
      <w:pPr>
        <w:jc w:val="both"/>
        <w:rPr>
          <w:rFonts w:ascii="Baskerville Old Face" w:hAnsi="Baskerville Old Face"/>
          <w:sz w:val="28"/>
        </w:rPr>
      </w:pPr>
      <w:r>
        <w:rPr>
          <w:rFonts w:ascii="Baskerville Old Face" w:hAnsi="Baskerville Old Face"/>
          <w:sz w:val="28"/>
        </w:rPr>
        <w:t xml:space="preserve">Another question; “if the wife of a </w:t>
      </w:r>
      <w:proofErr w:type="spellStart"/>
      <w:r>
        <w:rPr>
          <w:rFonts w:ascii="Baskerville Old Face" w:hAnsi="Baskerville Old Face"/>
          <w:sz w:val="28"/>
        </w:rPr>
        <w:t>parkinson’s</w:t>
      </w:r>
      <w:proofErr w:type="spellEnd"/>
      <w:r>
        <w:rPr>
          <w:rFonts w:ascii="Baskerville Old Face" w:hAnsi="Baskerville Old Face"/>
          <w:sz w:val="28"/>
        </w:rPr>
        <w:t xml:space="preserve"> disease patient comes to my office and tells me that her husband keeps talking to himself, what does this mean?”</w:t>
      </w:r>
    </w:p>
    <w:p w:rsidR="00911ACF" w:rsidRDefault="00911ACF" w:rsidP="00BE3C5F">
      <w:pPr>
        <w:jc w:val="both"/>
        <w:rPr>
          <w:rFonts w:ascii="Baskerville Old Face" w:hAnsi="Baskerville Old Face"/>
          <w:sz w:val="28"/>
        </w:rPr>
      </w:pPr>
    </w:p>
    <w:p w:rsidR="00911ACF" w:rsidRDefault="00911ACF" w:rsidP="00BE3C5F">
      <w:pPr>
        <w:jc w:val="both"/>
        <w:rPr>
          <w:rFonts w:ascii="Baskerville Old Face" w:hAnsi="Baskerville Old Face"/>
          <w:sz w:val="28"/>
        </w:rPr>
      </w:pPr>
      <w:r>
        <w:rPr>
          <w:rFonts w:ascii="Baskerville Old Face" w:hAnsi="Baskerville Old Face"/>
          <w:sz w:val="28"/>
        </w:rPr>
        <w:t>It means that we gave the patient too-high dosage of L-</w:t>
      </w:r>
      <w:proofErr w:type="spellStart"/>
      <w:r>
        <w:rPr>
          <w:rFonts w:ascii="Baskerville Old Face" w:hAnsi="Baskerville Old Face"/>
          <w:sz w:val="28"/>
        </w:rPr>
        <w:t>Dopa</w:t>
      </w:r>
      <w:proofErr w:type="spellEnd"/>
      <w:r>
        <w:rPr>
          <w:rFonts w:ascii="Baskerville Old Face" w:hAnsi="Baskerville Old Face"/>
          <w:sz w:val="28"/>
        </w:rPr>
        <w:t xml:space="preserve">, increasing the levels of dopamine in the brain over the normal level, causing manifestations of Schizophrenia. </w:t>
      </w:r>
    </w:p>
    <w:p w:rsidR="00F528B1" w:rsidRDefault="00F528B1" w:rsidP="002B29A3">
      <w:pPr>
        <w:rPr>
          <w:rFonts w:ascii="Baskerville Old Face" w:hAnsi="Baskerville Old Face"/>
          <w:sz w:val="28"/>
        </w:rPr>
      </w:pPr>
    </w:p>
    <w:p w:rsidR="00BE3C5F" w:rsidRDefault="00BE3C5F" w:rsidP="002B29A3">
      <w:pPr>
        <w:rPr>
          <w:rFonts w:ascii="Baskerville Old Face" w:hAnsi="Baskerville Old Face"/>
          <w:sz w:val="28"/>
        </w:rPr>
      </w:pPr>
    </w:p>
    <w:p w:rsidR="00BE3C5F" w:rsidRDefault="00BE3C5F" w:rsidP="00BE3C5F">
      <w:pPr>
        <w:jc w:val="center"/>
        <w:rPr>
          <w:rFonts w:ascii="Baskerville Old Face" w:hAnsi="Baskerville Old Face"/>
          <w:sz w:val="28"/>
        </w:rPr>
      </w:pPr>
      <w:r>
        <w:rPr>
          <w:rFonts w:ascii="Baskerville Old Face" w:hAnsi="Baskerville Old Face"/>
          <w:sz w:val="28"/>
        </w:rPr>
        <w:t xml:space="preserve">All the best </w:t>
      </w:r>
      <w:r w:rsidRPr="00BE3C5F">
        <w:rPr>
          <w:rFonts w:ascii="Baskerville Old Face" w:hAnsi="Baskerville Old Face"/>
          <w:sz w:val="28"/>
        </w:rPr>
        <w:sym w:font="Wingdings" w:char="F04A"/>
      </w:r>
    </w:p>
    <w:p w:rsidR="00BE3C5F" w:rsidRDefault="00BE3C5F" w:rsidP="00BE3C5F">
      <w:pPr>
        <w:jc w:val="center"/>
        <w:rPr>
          <w:rFonts w:ascii="Baskerville Old Face" w:hAnsi="Baskerville Old Face"/>
          <w:sz w:val="28"/>
        </w:rPr>
      </w:pPr>
      <w:proofErr w:type="spellStart"/>
      <w:r>
        <w:rPr>
          <w:rFonts w:ascii="Baskerville Old Face" w:hAnsi="Baskerville Old Face"/>
          <w:sz w:val="28"/>
        </w:rPr>
        <w:t>Zakaria</w:t>
      </w:r>
      <w:proofErr w:type="spellEnd"/>
      <w:r>
        <w:rPr>
          <w:rFonts w:ascii="Baskerville Old Face" w:hAnsi="Baskerville Old Face"/>
          <w:sz w:val="28"/>
        </w:rPr>
        <w:t xml:space="preserve"> W. </w:t>
      </w:r>
      <w:proofErr w:type="spellStart"/>
      <w:r>
        <w:rPr>
          <w:rFonts w:ascii="Baskerville Old Face" w:hAnsi="Baskerville Old Face"/>
          <w:sz w:val="28"/>
        </w:rPr>
        <w:t>Shkoukani</w:t>
      </w:r>
      <w:proofErr w:type="spellEnd"/>
    </w:p>
    <w:p w:rsidR="00F528B1" w:rsidRDefault="00F528B1" w:rsidP="002B29A3">
      <w:pPr>
        <w:rPr>
          <w:rFonts w:ascii="Baskerville Old Face" w:hAnsi="Baskerville Old Face"/>
          <w:sz w:val="28"/>
        </w:rPr>
      </w:pPr>
    </w:p>
    <w:p w:rsidR="00F528B1" w:rsidRDefault="00F528B1" w:rsidP="002B29A3">
      <w:pPr>
        <w:rPr>
          <w:rFonts w:ascii="Baskerville Old Face" w:hAnsi="Baskerville Old Face"/>
          <w:sz w:val="28"/>
        </w:rPr>
      </w:pPr>
    </w:p>
    <w:p w:rsidR="00F528B1" w:rsidRPr="002B29A3" w:rsidRDefault="00F528B1" w:rsidP="002B29A3">
      <w:pPr>
        <w:rPr>
          <w:rFonts w:ascii="Baskerville Old Face" w:hAnsi="Baskerville Old Face"/>
          <w:sz w:val="28"/>
        </w:rPr>
      </w:pPr>
    </w:p>
    <w:p w:rsidR="00882ED1" w:rsidRPr="00882ED1" w:rsidRDefault="00882ED1" w:rsidP="00882ED1">
      <w:pPr>
        <w:rPr>
          <w:rFonts w:ascii="Baskerville Old Face" w:hAnsi="Baskerville Old Face"/>
          <w:sz w:val="28"/>
        </w:rPr>
      </w:pPr>
    </w:p>
    <w:sectPr w:rsidR="00882ED1" w:rsidRPr="00882ED1" w:rsidSect="008E4DCA">
      <w:footerReference w:type="default" r:id="rId17"/>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356A" w:rsidRDefault="009E356A" w:rsidP="00B27DCC">
      <w:pPr>
        <w:spacing w:after="0" w:line="240" w:lineRule="auto"/>
      </w:pPr>
      <w:r>
        <w:separator/>
      </w:r>
    </w:p>
  </w:endnote>
  <w:endnote w:type="continuationSeparator" w:id="0">
    <w:p w:rsidR="009E356A" w:rsidRDefault="009E356A" w:rsidP="00B27D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7518"/>
      <w:docPartObj>
        <w:docPartGallery w:val="Page Numbers (Bottom of Page)"/>
        <w:docPartUnique/>
      </w:docPartObj>
    </w:sdtPr>
    <w:sdtEndPr>
      <w:rPr>
        <w:color w:val="7F7F7F" w:themeColor="background1" w:themeShade="7F"/>
        <w:spacing w:val="60"/>
      </w:rPr>
    </w:sdtEndPr>
    <w:sdtContent>
      <w:p w:rsidR="00636A17" w:rsidRDefault="00636A17" w:rsidP="004A00D1">
        <w:pPr>
          <w:pStyle w:val="Footer"/>
          <w:pBdr>
            <w:top w:val="single" w:sz="4" w:space="1" w:color="D9D9D9" w:themeColor="background1" w:themeShade="D9"/>
          </w:pBdr>
          <w:jc w:val="right"/>
        </w:pPr>
        <w:fldSimple w:instr=" PAGE   \* MERGEFORMAT ">
          <w:r w:rsidR="00BE3C5F">
            <w:rPr>
              <w:noProof/>
            </w:rPr>
            <w:t>6</w:t>
          </w:r>
        </w:fldSimple>
        <w:r>
          <w:t xml:space="preserve"> | </w:t>
        </w:r>
        <w:r>
          <w:rPr>
            <w:color w:val="7F7F7F" w:themeColor="background1" w:themeShade="7F"/>
            <w:spacing w:val="60"/>
          </w:rPr>
          <w:t>Page</w:t>
        </w:r>
      </w:p>
    </w:sdtContent>
  </w:sdt>
  <w:p w:rsidR="00636A17" w:rsidRDefault="00636A1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356A" w:rsidRDefault="009E356A" w:rsidP="00B27DCC">
      <w:pPr>
        <w:spacing w:after="0" w:line="240" w:lineRule="auto"/>
      </w:pPr>
      <w:r>
        <w:separator/>
      </w:r>
    </w:p>
  </w:footnote>
  <w:footnote w:type="continuationSeparator" w:id="0">
    <w:p w:rsidR="009E356A" w:rsidRDefault="009E356A" w:rsidP="00B27DC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F210E0"/>
    <w:multiLevelType w:val="hybridMultilevel"/>
    <w:tmpl w:val="E12CE1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C8E5FA7"/>
    <w:multiLevelType w:val="hybridMultilevel"/>
    <w:tmpl w:val="BA26EB18"/>
    <w:lvl w:ilvl="0" w:tplc="6666E0B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5ED304A3"/>
    <w:multiLevelType w:val="hybridMultilevel"/>
    <w:tmpl w:val="BC0A73BA"/>
    <w:lvl w:ilvl="0" w:tplc="73945C0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64130B5E"/>
    <w:multiLevelType w:val="hybridMultilevel"/>
    <w:tmpl w:val="2FE496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715B0137"/>
    <w:multiLevelType w:val="hybridMultilevel"/>
    <w:tmpl w:val="777C604C"/>
    <w:lvl w:ilvl="0" w:tplc="020AA54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7A252AC6"/>
    <w:multiLevelType w:val="hybridMultilevel"/>
    <w:tmpl w:val="ED56A772"/>
    <w:lvl w:ilvl="0" w:tplc="B826077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3"/>
  </w:num>
  <w:num w:numId="5">
    <w:abstractNumId w:val="2"/>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footnotePr>
    <w:footnote w:id="-1"/>
    <w:footnote w:id="0"/>
  </w:footnotePr>
  <w:endnotePr>
    <w:endnote w:id="-1"/>
    <w:endnote w:id="0"/>
  </w:endnotePr>
  <w:compat/>
  <w:rsids>
    <w:rsidRoot w:val="00B27DCC"/>
    <w:rsid w:val="001606F7"/>
    <w:rsid w:val="00232B6A"/>
    <w:rsid w:val="00292834"/>
    <w:rsid w:val="002A6E94"/>
    <w:rsid w:val="002B29A3"/>
    <w:rsid w:val="00465807"/>
    <w:rsid w:val="004A00D1"/>
    <w:rsid w:val="00580385"/>
    <w:rsid w:val="00636A17"/>
    <w:rsid w:val="00876EDA"/>
    <w:rsid w:val="00882ED1"/>
    <w:rsid w:val="008E4DCA"/>
    <w:rsid w:val="00911ACF"/>
    <w:rsid w:val="00993930"/>
    <w:rsid w:val="009E356A"/>
    <w:rsid w:val="00A72BF4"/>
    <w:rsid w:val="00B27DCC"/>
    <w:rsid w:val="00BE3C5F"/>
    <w:rsid w:val="00DA2949"/>
    <w:rsid w:val="00F528B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4DC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27DC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27DCC"/>
  </w:style>
  <w:style w:type="paragraph" w:styleId="Footer">
    <w:name w:val="footer"/>
    <w:basedOn w:val="Normal"/>
    <w:link w:val="FooterChar"/>
    <w:uiPriority w:val="99"/>
    <w:unhideWhenUsed/>
    <w:rsid w:val="00B27D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7DCC"/>
  </w:style>
  <w:style w:type="paragraph" w:styleId="ListParagraph">
    <w:name w:val="List Paragraph"/>
    <w:basedOn w:val="Normal"/>
    <w:uiPriority w:val="34"/>
    <w:qFormat/>
    <w:rsid w:val="00465807"/>
    <w:pPr>
      <w:ind w:left="720"/>
      <w:contextualSpacing/>
    </w:pPr>
  </w:style>
  <w:style w:type="paragraph" w:styleId="BalloonText">
    <w:name w:val="Balloon Text"/>
    <w:basedOn w:val="Normal"/>
    <w:link w:val="BalloonTextChar"/>
    <w:uiPriority w:val="99"/>
    <w:semiHidden/>
    <w:unhideWhenUsed/>
    <w:rsid w:val="009939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393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file>

<file path=customXml/itemProps1.xml><?xml version="1.0" encoding="utf-8"?>
<ds:datastoreItem xmlns:ds="http://schemas.openxmlformats.org/officeDocument/2006/customXml" ds:itemID="{58013EB6-07BD-4A5D-9BA1-3BAE65A59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9</Pages>
  <Words>1805</Words>
  <Characters>10293</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Zak</dc:creator>
  <cp:keywords/>
  <dc:description/>
  <cp:lastModifiedBy>Zak</cp:lastModifiedBy>
  <cp:revision>4</cp:revision>
  <dcterms:created xsi:type="dcterms:W3CDTF">2014-04-16T11:05:00Z</dcterms:created>
  <dcterms:modified xsi:type="dcterms:W3CDTF">2014-04-16T13:49:00Z</dcterms:modified>
</cp:coreProperties>
</file>