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9A" w:rsidRDefault="00112633" w:rsidP="00A80D54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u w:val="single"/>
          <w:rtl/>
        </w:rPr>
      </w:pPr>
      <w:r w:rsidRPr="00112633">
        <w:rPr>
          <w:rFonts w:asciiTheme="majorBidi" w:hAnsiTheme="majorBidi" w:cstheme="majorBidi"/>
          <w:b/>
          <w:bCs/>
          <w:sz w:val="44"/>
          <w:szCs w:val="44"/>
          <w:u w:val="single"/>
        </w:rPr>
        <w:t>Gastrointestinal system questions</w:t>
      </w:r>
    </w:p>
    <w:p w:rsidR="00112633" w:rsidRDefault="00112633" w:rsidP="00A80D54">
      <w:pPr>
        <w:bidi w:val="0"/>
        <w:rPr>
          <w:rFonts w:asciiTheme="majorBidi" w:hAnsiTheme="majorBidi" w:cstheme="majorBidi"/>
          <w:b/>
          <w:bCs/>
          <w:sz w:val="36"/>
          <w:szCs w:val="36"/>
        </w:rPr>
      </w:pPr>
    </w:p>
    <w:p w:rsidR="00112633" w:rsidRDefault="00112633" w:rsidP="004076AA">
      <w:pPr>
        <w:bidi w:val="0"/>
        <w:rPr>
          <w:rFonts w:asciiTheme="majorBidi" w:hAnsiTheme="majorBidi" w:cstheme="majorBidi"/>
          <w:b/>
          <w:bCs/>
          <w:sz w:val="36"/>
          <w:szCs w:val="36"/>
        </w:rPr>
      </w:pPr>
      <w:r w:rsidRPr="00112633">
        <w:rPr>
          <w:rFonts w:asciiTheme="majorBidi" w:hAnsiTheme="majorBidi" w:cstheme="majorBidi"/>
          <w:b/>
          <w:bCs/>
          <w:sz w:val="36"/>
          <w:szCs w:val="36"/>
        </w:rPr>
        <w:t xml:space="preserve">Anatomy ,Histology and embryology </w:t>
      </w:r>
    </w:p>
    <w:p w:rsidR="00112633" w:rsidRDefault="00112633" w:rsidP="00923993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</w:rPr>
      </w:pPr>
      <w:r w:rsidRPr="00112633">
        <w:rPr>
          <w:rFonts w:asciiTheme="majorBidi" w:hAnsiTheme="majorBidi" w:cstheme="majorBidi"/>
          <w:sz w:val="28"/>
          <w:szCs w:val="28"/>
        </w:rPr>
        <w:t xml:space="preserve">All of the following about the oral cavity is correct except 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0B0B0D" w:rsidRPr="00112633" w:rsidRDefault="000B0B0D" w:rsidP="00A80D54">
      <w:pPr>
        <w:pStyle w:val="ListParagraph"/>
        <w:bidi w:val="0"/>
        <w:rPr>
          <w:rFonts w:asciiTheme="majorBidi" w:hAnsiTheme="majorBidi" w:cstheme="majorBidi"/>
          <w:sz w:val="28"/>
          <w:szCs w:val="28"/>
        </w:rPr>
      </w:pPr>
    </w:p>
    <w:p w:rsidR="00112633" w:rsidRDefault="00112633" w:rsidP="0092399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vestibule receives the opening of the parotid duct at the upper second molar tooth</w:t>
      </w:r>
    </w:p>
    <w:p w:rsidR="00112633" w:rsidRDefault="00112633" w:rsidP="0092399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vestibule is the space between the lips and cheeks anteriorly and the gums posterior</w:t>
      </w:r>
      <w:r w:rsidR="000C0A31">
        <w:rPr>
          <w:rFonts w:asciiTheme="majorBidi" w:hAnsiTheme="majorBidi" w:cstheme="majorBidi"/>
          <w:sz w:val="28"/>
          <w:szCs w:val="28"/>
        </w:rPr>
        <w:t>ly</w:t>
      </w:r>
      <w:r>
        <w:rPr>
          <w:rFonts w:asciiTheme="majorBidi" w:hAnsiTheme="majorBidi" w:cstheme="majorBidi"/>
          <w:sz w:val="28"/>
          <w:szCs w:val="28"/>
        </w:rPr>
        <w:t xml:space="preserve">  </w:t>
      </w:r>
    </w:p>
    <w:p w:rsidR="00112633" w:rsidRDefault="00112633" w:rsidP="0092399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posterior 1/3 of the tongue is supplied by The glossopharayngeal </w:t>
      </w:r>
      <w:r w:rsidR="00C616CF">
        <w:rPr>
          <w:rFonts w:asciiTheme="majorBidi" w:hAnsiTheme="majorBidi" w:cstheme="majorBidi"/>
          <w:sz w:val="28"/>
          <w:szCs w:val="28"/>
        </w:rPr>
        <w:t xml:space="preserve">nerve for general sensation </w:t>
      </w:r>
    </w:p>
    <w:p w:rsidR="00112633" w:rsidRDefault="00112633" w:rsidP="0092399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All the muscles of the tongue are supplied by the hypoglossal </w:t>
      </w:r>
      <w:r w:rsidR="00C616CF">
        <w:rPr>
          <w:rFonts w:asciiTheme="majorBidi" w:hAnsiTheme="majorBidi" w:cstheme="majorBidi"/>
          <w:sz w:val="28"/>
          <w:szCs w:val="28"/>
        </w:rPr>
        <w:t xml:space="preserve">nerve except genioglossus muscle </w:t>
      </w:r>
    </w:p>
    <w:p w:rsidR="00AC66F5" w:rsidRDefault="00112633" w:rsidP="0092399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Minor salivary glands are distributed all over the oral mucosa and they secret mucus </w:t>
      </w:r>
    </w:p>
    <w:p w:rsidR="00AC66F5" w:rsidRPr="00AC66F5" w:rsidRDefault="00AC66F5" w:rsidP="00A80D54">
      <w:pPr>
        <w:pStyle w:val="ListParagraph"/>
        <w:bidi w:val="0"/>
        <w:rPr>
          <w:rFonts w:asciiTheme="majorBidi" w:hAnsiTheme="majorBidi" w:cstheme="majorBidi"/>
          <w:sz w:val="28"/>
          <w:szCs w:val="28"/>
        </w:rPr>
      </w:pPr>
    </w:p>
    <w:p w:rsidR="00AC66F5" w:rsidRDefault="00AC66F5" w:rsidP="00923993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All the muscles of the palate are supplied by the pharyngeal plexus of vagus nerve except :</w:t>
      </w:r>
    </w:p>
    <w:p w:rsidR="00112633" w:rsidRPr="00AC66F5" w:rsidRDefault="00AC66F5" w:rsidP="00923993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 w:rsidRPr="00AC66F5">
        <w:rPr>
          <w:rFonts w:asciiTheme="majorBidi" w:hAnsiTheme="majorBidi" w:cstheme="majorBidi"/>
          <w:sz w:val="28"/>
          <w:szCs w:val="28"/>
        </w:rPr>
        <w:t xml:space="preserve">levator veli </w:t>
      </w:r>
      <w:r>
        <w:rPr>
          <w:rFonts w:asciiTheme="majorBidi" w:hAnsiTheme="majorBidi" w:cstheme="majorBidi"/>
          <w:sz w:val="28"/>
          <w:szCs w:val="28"/>
        </w:rPr>
        <w:t>palatine</w:t>
      </w:r>
    </w:p>
    <w:p w:rsidR="00AC66F5" w:rsidRDefault="00AC66F5" w:rsidP="00923993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palatoglossus </w:t>
      </w:r>
    </w:p>
    <w:p w:rsidR="00AC66F5" w:rsidRDefault="00AC66F5" w:rsidP="00923993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palatopharyngeus </w:t>
      </w:r>
    </w:p>
    <w:p w:rsidR="00AC66F5" w:rsidRDefault="00AC66F5" w:rsidP="00923993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Tensor veli palatine</w:t>
      </w:r>
    </w:p>
    <w:p w:rsidR="00AC66F5" w:rsidRDefault="00AC66F5" w:rsidP="00923993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Musculus Uvulae </w:t>
      </w:r>
    </w:p>
    <w:p w:rsidR="00AC66F5" w:rsidRDefault="00AC66F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3-About the nerve supply of the major salivary glands which of the following </w:t>
      </w:r>
      <w:r w:rsidRPr="00AC66F5">
        <w:rPr>
          <w:rFonts w:asciiTheme="majorBidi" w:hAnsiTheme="majorBidi" w:cstheme="majorBidi"/>
          <w:b/>
          <w:bCs/>
          <w:sz w:val="28"/>
          <w:szCs w:val="28"/>
          <w:u w:val="single"/>
        </w:rPr>
        <w:t>is</w:t>
      </w:r>
      <w:r w:rsidRPr="00AC66F5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AC66F5">
        <w:rPr>
          <w:rFonts w:asciiTheme="majorBidi" w:hAnsiTheme="majorBidi" w:cstheme="majorBidi"/>
          <w:b/>
          <w:bCs/>
          <w:sz w:val="28"/>
          <w:szCs w:val="28"/>
          <w:u w:val="single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:</w:t>
      </w:r>
    </w:p>
    <w:p w:rsidR="00AC66F5" w:rsidRDefault="00AC66F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A-The parotid gland is supplied by the inferior salivary nuclei of the facial nerve </w:t>
      </w:r>
    </w:p>
    <w:p w:rsidR="00AC66F5" w:rsidRDefault="00AC66F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B- </w:t>
      </w:r>
      <w:r w:rsidR="000B0B0D">
        <w:rPr>
          <w:rFonts w:asciiTheme="majorBidi" w:hAnsiTheme="majorBidi" w:cstheme="majorBidi"/>
          <w:sz w:val="28"/>
          <w:szCs w:val="28"/>
        </w:rPr>
        <w:t>the submandibular and sublingual glands are supplied by different salivary nuclei</w:t>
      </w:r>
    </w:p>
    <w:p w:rsidR="000B0B0D" w:rsidRDefault="000B0B0D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C-</w:t>
      </w:r>
      <w:r w:rsidR="00983325">
        <w:rPr>
          <w:rFonts w:asciiTheme="majorBidi" w:hAnsiTheme="majorBidi" w:cstheme="majorBidi"/>
          <w:sz w:val="28"/>
          <w:szCs w:val="28"/>
        </w:rPr>
        <w:t xml:space="preserve">post-ganglionic parasympathetic fibers that supply the parotid gland arise from the submandibular ganglion </w:t>
      </w:r>
    </w:p>
    <w:p w:rsidR="00983325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D- The submandibular gland is supplied by the superior salivary nuclei of the glossopharyngeal nerve</w:t>
      </w:r>
    </w:p>
    <w:p w:rsidR="00983325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E-Pre-ganglionic parasympathetic innervations of the sublingual gland is carried by the lingual nerve .</w:t>
      </w:r>
    </w:p>
    <w:p w:rsidR="00983325" w:rsidRPr="00983325" w:rsidRDefault="00983325" w:rsidP="00A80D54">
      <w:pPr>
        <w:pStyle w:val="ListParagraph"/>
        <w:bidi w:val="0"/>
        <w:rPr>
          <w:rFonts w:asciiTheme="majorBidi" w:hAnsiTheme="majorBidi" w:cstheme="majorBidi"/>
          <w:sz w:val="28"/>
          <w:szCs w:val="28"/>
        </w:rPr>
      </w:pPr>
      <w:r w:rsidRPr="00983325">
        <w:rPr>
          <w:rFonts w:asciiTheme="majorBidi" w:hAnsiTheme="majorBidi" w:cstheme="majorBidi"/>
          <w:sz w:val="28"/>
          <w:szCs w:val="28"/>
        </w:rPr>
        <w:t xml:space="preserve"> </w:t>
      </w:r>
    </w:p>
    <w:p w:rsidR="000B0B0D" w:rsidRPr="00983325" w:rsidRDefault="000B0B0D" w:rsidP="00923993">
      <w:pPr>
        <w:pStyle w:val="ListParagraph"/>
        <w:numPr>
          <w:ilvl w:val="0"/>
          <w:numId w:val="14"/>
        </w:numPr>
        <w:bidi w:val="0"/>
        <w:rPr>
          <w:rFonts w:asciiTheme="majorBidi" w:hAnsiTheme="majorBidi" w:cstheme="majorBidi"/>
          <w:sz w:val="28"/>
          <w:szCs w:val="28"/>
        </w:rPr>
      </w:pPr>
      <w:r w:rsidRPr="00983325">
        <w:rPr>
          <w:rFonts w:asciiTheme="majorBidi" w:hAnsiTheme="majorBidi" w:cstheme="majorBidi"/>
          <w:sz w:val="28"/>
          <w:szCs w:val="28"/>
        </w:rPr>
        <w:t xml:space="preserve">Fecal incontinence is </w:t>
      </w:r>
      <w:r w:rsidRPr="00983325">
        <w:rPr>
          <w:rFonts w:asciiTheme="majorBidi" w:hAnsiTheme="majorBidi" w:cstheme="majorBidi"/>
          <w:b/>
          <w:bCs/>
          <w:sz w:val="28"/>
          <w:szCs w:val="28"/>
        </w:rPr>
        <w:t>most commonly</w:t>
      </w:r>
      <w:r w:rsidRPr="00983325">
        <w:rPr>
          <w:rFonts w:asciiTheme="majorBidi" w:hAnsiTheme="majorBidi" w:cstheme="majorBidi"/>
          <w:sz w:val="28"/>
          <w:szCs w:val="28"/>
        </w:rPr>
        <w:t xml:space="preserve"> caused by damage to which of the following structures :</w:t>
      </w:r>
    </w:p>
    <w:p w:rsidR="000B0B0D" w:rsidRDefault="000B0B0D" w:rsidP="00923993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Inferior rectal nerve </w:t>
      </w:r>
    </w:p>
    <w:p w:rsidR="000B0B0D" w:rsidRDefault="000B0B0D" w:rsidP="00923993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Internal anal sphincter </w:t>
      </w:r>
    </w:p>
    <w:p w:rsidR="000B0B0D" w:rsidRDefault="001363AC" w:rsidP="00923993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Anal columns </w:t>
      </w:r>
      <w:r w:rsidR="000B0B0D">
        <w:rPr>
          <w:rFonts w:asciiTheme="majorBidi" w:hAnsiTheme="majorBidi" w:cstheme="majorBidi"/>
          <w:sz w:val="28"/>
          <w:szCs w:val="28"/>
        </w:rPr>
        <w:t xml:space="preserve"> </w:t>
      </w:r>
    </w:p>
    <w:p w:rsidR="00112633" w:rsidRDefault="000B0B0D" w:rsidP="00923993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Upper part of the anal canal</w:t>
      </w:r>
    </w:p>
    <w:p w:rsidR="000B0B0D" w:rsidRDefault="000B0B0D" w:rsidP="00923993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Piriformis muscle </w:t>
      </w:r>
    </w:p>
    <w:p w:rsidR="000B0B0D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5</w:t>
      </w:r>
      <w:r w:rsidR="000B0B0D">
        <w:rPr>
          <w:rFonts w:asciiTheme="majorBidi" w:hAnsiTheme="majorBidi" w:cstheme="majorBidi"/>
          <w:sz w:val="28"/>
          <w:szCs w:val="28"/>
        </w:rPr>
        <w:t>-Peptic ulcer in the first inch of the duodenum causes bleeding from which of the following arteries :</w:t>
      </w:r>
    </w:p>
    <w:p w:rsidR="000B0B0D" w:rsidRDefault="000B0B0D" w:rsidP="00923993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Celiac artery </w:t>
      </w:r>
    </w:p>
    <w:p w:rsidR="000B0B0D" w:rsidRDefault="000B0B0D" w:rsidP="00923993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Left gastroepiplioc artery </w:t>
      </w:r>
    </w:p>
    <w:p w:rsidR="000B0B0D" w:rsidRDefault="000B0B0D" w:rsidP="00923993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Superior pancreaticoduodenal artery </w:t>
      </w:r>
    </w:p>
    <w:p w:rsidR="000B0B0D" w:rsidRDefault="000B0B0D" w:rsidP="00923993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Gastroduodenal artery </w:t>
      </w:r>
    </w:p>
    <w:p w:rsidR="000B0B0D" w:rsidRDefault="00B80DD6" w:rsidP="00923993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Superior mesenteric artery </w:t>
      </w:r>
    </w:p>
    <w:p w:rsidR="00B80DD6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</w:t>
      </w:r>
      <w:r w:rsidR="00B80DD6">
        <w:rPr>
          <w:rFonts w:asciiTheme="majorBidi" w:hAnsiTheme="majorBidi" w:cstheme="majorBidi"/>
          <w:sz w:val="28"/>
          <w:szCs w:val="28"/>
        </w:rPr>
        <w:t xml:space="preserve">-About the </w:t>
      </w:r>
      <w:r w:rsidR="00B80DD6" w:rsidRPr="00C616CF">
        <w:rPr>
          <w:rFonts w:asciiTheme="majorBidi" w:hAnsiTheme="majorBidi" w:cstheme="majorBidi"/>
          <w:b/>
          <w:bCs/>
          <w:sz w:val="28"/>
          <w:szCs w:val="28"/>
        </w:rPr>
        <w:t>appendix</w:t>
      </w:r>
      <w:r w:rsidR="00B80DD6">
        <w:rPr>
          <w:rFonts w:asciiTheme="majorBidi" w:hAnsiTheme="majorBidi" w:cstheme="majorBidi"/>
          <w:sz w:val="28"/>
          <w:szCs w:val="28"/>
        </w:rPr>
        <w:t xml:space="preserve"> which of the following is false :</w:t>
      </w:r>
    </w:p>
    <w:p w:rsidR="00B80DD6" w:rsidRDefault="00B80DD6" w:rsidP="00923993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children germinal centers hyperplasia can cause obstruction of the appendix lumen which leads to appendicitis </w:t>
      </w:r>
    </w:p>
    <w:p w:rsidR="00B80DD6" w:rsidRDefault="00B80DD6" w:rsidP="00923993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the surgery to treat appendicitis an incision is made parallel to the inguinal ligament and pass through McBurney's point </w:t>
      </w:r>
    </w:p>
    <w:p w:rsidR="00B80DD6" w:rsidRDefault="00B80DD6" w:rsidP="00923993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appendix is most commonly found in the subcecal position </w:t>
      </w:r>
    </w:p>
    <w:p w:rsidR="00B80DD6" w:rsidRDefault="00B80DD6" w:rsidP="00923993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To eliminate the blood supply of the appendix , the surgeon ligate the appendicular artery in the mesoappendix </w:t>
      </w:r>
    </w:p>
    <w:p w:rsidR="00E83149" w:rsidRPr="00B2021F" w:rsidRDefault="00B80DD6" w:rsidP="00923993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referred pain from appendicitis usually starts around the umbilicus </w:t>
      </w:r>
    </w:p>
    <w:p w:rsidR="00E83149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7</w:t>
      </w:r>
      <w:r w:rsidR="00E83149">
        <w:rPr>
          <w:rFonts w:asciiTheme="majorBidi" w:hAnsiTheme="majorBidi" w:cstheme="majorBidi"/>
          <w:sz w:val="28"/>
          <w:szCs w:val="28"/>
        </w:rPr>
        <w:t xml:space="preserve">-about the histology of </w:t>
      </w:r>
      <w:r w:rsidR="00E83149" w:rsidRPr="00C616CF">
        <w:rPr>
          <w:rFonts w:asciiTheme="majorBidi" w:hAnsiTheme="majorBidi" w:cstheme="majorBidi"/>
          <w:b/>
          <w:bCs/>
          <w:sz w:val="28"/>
          <w:szCs w:val="28"/>
        </w:rPr>
        <w:t>major and minor salivary glands</w:t>
      </w:r>
      <w:r w:rsidR="00E83149">
        <w:rPr>
          <w:rFonts w:asciiTheme="majorBidi" w:hAnsiTheme="majorBidi" w:cstheme="majorBidi"/>
          <w:sz w:val="28"/>
          <w:szCs w:val="28"/>
        </w:rPr>
        <w:t xml:space="preserve"> which of the following is wrong :</w:t>
      </w:r>
    </w:p>
    <w:p w:rsidR="00E83149" w:rsidRDefault="00E83149" w:rsidP="00923993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parotid gland is a branched tubuloacinar gland </w:t>
      </w:r>
    </w:p>
    <w:p w:rsidR="00E83149" w:rsidRDefault="00E83149" w:rsidP="00923993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Intralobular ducts of the parotid gland are lined by stratified squamous non-keratinized epithelium</w:t>
      </w:r>
    </w:p>
    <w:p w:rsidR="00E83149" w:rsidRDefault="00E83149" w:rsidP="00923993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Submandibular glands contains mucus cells with serous demilunes </w:t>
      </w:r>
    </w:p>
    <w:p w:rsidR="00E83149" w:rsidRDefault="00E83149" w:rsidP="00923993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intralobular ducts of The sublingual gland are not well-developed </w:t>
      </w:r>
    </w:p>
    <w:p w:rsidR="00E83149" w:rsidRDefault="00E83149" w:rsidP="00923993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Von-Ebner's glands secret purely serous fluid </w:t>
      </w:r>
    </w:p>
    <w:p w:rsidR="00E83149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8</w:t>
      </w:r>
      <w:r w:rsidR="00E83149">
        <w:rPr>
          <w:rFonts w:asciiTheme="majorBidi" w:hAnsiTheme="majorBidi" w:cstheme="majorBidi"/>
          <w:sz w:val="28"/>
          <w:szCs w:val="28"/>
        </w:rPr>
        <w:t xml:space="preserve">-about the histology of the </w:t>
      </w:r>
      <w:r w:rsidR="00E83149" w:rsidRPr="00C616CF">
        <w:rPr>
          <w:rFonts w:asciiTheme="majorBidi" w:hAnsiTheme="majorBidi" w:cstheme="majorBidi"/>
          <w:b/>
          <w:bCs/>
          <w:sz w:val="28"/>
          <w:szCs w:val="28"/>
        </w:rPr>
        <w:t>esophagus</w:t>
      </w:r>
      <w:r w:rsidR="00E83149">
        <w:rPr>
          <w:rFonts w:asciiTheme="majorBidi" w:hAnsiTheme="majorBidi" w:cstheme="majorBidi"/>
          <w:sz w:val="28"/>
          <w:szCs w:val="28"/>
        </w:rPr>
        <w:t xml:space="preserve"> which of the following is wrong :</w:t>
      </w:r>
    </w:p>
    <w:p w:rsidR="00E83149" w:rsidRDefault="00E83149" w:rsidP="00923993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muscularis externa of the upper third of the esophagus is made of skeletal muscles from the inferior constrictor muscle </w:t>
      </w:r>
    </w:p>
    <w:p w:rsidR="00E83149" w:rsidRDefault="00E83149" w:rsidP="00923993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lamina propria of the lower third of the esophagus contains glands </w:t>
      </w:r>
    </w:p>
    <w:p w:rsidR="00E83149" w:rsidRDefault="00E83149" w:rsidP="00923993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only organ in the GI tract with glands in the submucosa is the esophagus and they are called esophageal gland proper </w:t>
      </w:r>
    </w:p>
    <w:p w:rsidR="00E83149" w:rsidRDefault="00E83149" w:rsidP="00923993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only way to distinguish </w:t>
      </w:r>
      <w:r w:rsidR="000C0A31">
        <w:rPr>
          <w:rFonts w:asciiTheme="majorBidi" w:hAnsiTheme="majorBidi" w:cstheme="majorBidi"/>
          <w:sz w:val="28"/>
          <w:szCs w:val="28"/>
        </w:rPr>
        <w:t xml:space="preserve">the </w:t>
      </w:r>
      <w:r>
        <w:rPr>
          <w:rFonts w:asciiTheme="majorBidi" w:hAnsiTheme="majorBidi" w:cstheme="majorBidi"/>
          <w:sz w:val="28"/>
          <w:szCs w:val="28"/>
        </w:rPr>
        <w:t xml:space="preserve">thirds of the esophagus is by the muscularis externa </w:t>
      </w:r>
    </w:p>
    <w:p w:rsidR="00E83149" w:rsidRDefault="00E83149" w:rsidP="00923993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Most of the outer surface of the esophagus is lined by adventitia</w:t>
      </w:r>
    </w:p>
    <w:p w:rsidR="00E83149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9</w:t>
      </w:r>
      <w:r w:rsidR="00E83149">
        <w:rPr>
          <w:rFonts w:asciiTheme="majorBidi" w:hAnsiTheme="majorBidi" w:cstheme="majorBidi"/>
          <w:sz w:val="28"/>
          <w:szCs w:val="28"/>
        </w:rPr>
        <w:t xml:space="preserve">- about the histology of the </w:t>
      </w:r>
      <w:r w:rsidR="00E83149" w:rsidRPr="00C616CF">
        <w:rPr>
          <w:rFonts w:asciiTheme="majorBidi" w:hAnsiTheme="majorBidi" w:cstheme="majorBidi"/>
          <w:b/>
          <w:bCs/>
          <w:sz w:val="28"/>
          <w:szCs w:val="28"/>
        </w:rPr>
        <w:t>stomach</w:t>
      </w:r>
      <w:r w:rsidR="00E83149">
        <w:rPr>
          <w:rFonts w:asciiTheme="majorBidi" w:hAnsiTheme="majorBidi" w:cstheme="majorBidi"/>
          <w:sz w:val="28"/>
          <w:szCs w:val="28"/>
        </w:rPr>
        <w:t xml:space="preserve"> which of the following is wrong </w:t>
      </w:r>
    </w:p>
    <w:p w:rsidR="00E83149" w:rsidRDefault="00E83149" w:rsidP="00923993">
      <w:pPr>
        <w:pStyle w:val="ListParagraph"/>
        <w:numPr>
          <w:ilvl w:val="0"/>
          <w:numId w:val="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lining epithelium is simple columnar epithelium without goblet cells</w:t>
      </w:r>
    </w:p>
    <w:p w:rsidR="00E83149" w:rsidRDefault="00E83149" w:rsidP="00923993">
      <w:pPr>
        <w:pStyle w:val="ListParagraph"/>
        <w:numPr>
          <w:ilvl w:val="0"/>
          <w:numId w:val="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body of the stomach contains larger gastric gland compared to the gastric pit </w:t>
      </w:r>
    </w:p>
    <w:p w:rsidR="00E83149" w:rsidRDefault="00E83149" w:rsidP="00923993">
      <w:pPr>
        <w:pStyle w:val="ListParagraph"/>
        <w:numPr>
          <w:ilvl w:val="0"/>
          <w:numId w:val="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cardia of the stomach contains larger gastric pit compared to the gland </w:t>
      </w:r>
    </w:p>
    <w:p w:rsidR="00E83149" w:rsidRDefault="00E83149" w:rsidP="00923993">
      <w:pPr>
        <w:pStyle w:val="ListParagraph"/>
        <w:numPr>
          <w:ilvl w:val="0"/>
          <w:numId w:val="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Mucous cells are found in the isthmus of the gland and they secret the lining of the stomach while chief cells are found in the base </w:t>
      </w:r>
    </w:p>
    <w:p w:rsidR="00E83149" w:rsidRPr="00B2021F" w:rsidRDefault="00E83149" w:rsidP="00923993">
      <w:pPr>
        <w:pStyle w:val="ListParagraph"/>
        <w:numPr>
          <w:ilvl w:val="0"/>
          <w:numId w:val="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pylorus has thickening of smooth muscles in the muscularis mucosa forming an anatomical sphincter </w:t>
      </w:r>
    </w:p>
    <w:p w:rsidR="00E83149" w:rsidRDefault="00983325" w:rsidP="00C616CF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</w:t>
      </w:r>
      <w:r w:rsidR="00E83149">
        <w:rPr>
          <w:rFonts w:asciiTheme="majorBidi" w:hAnsiTheme="majorBidi" w:cstheme="majorBidi"/>
          <w:sz w:val="28"/>
          <w:szCs w:val="28"/>
        </w:rPr>
        <w:t xml:space="preserve">- about the histology of the large intestines which of the following is </w:t>
      </w:r>
      <w:r w:rsidR="00C616CF">
        <w:rPr>
          <w:rFonts w:asciiTheme="majorBidi" w:hAnsiTheme="majorBidi" w:cstheme="majorBidi"/>
          <w:b/>
          <w:bCs/>
          <w:sz w:val="28"/>
          <w:szCs w:val="28"/>
        </w:rPr>
        <w:t>CORRECT</w:t>
      </w:r>
      <w:r w:rsidR="00E83149">
        <w:rPr>
          <w:rFonts w:asciiTheme="majorBidi" w:hAnsiTheme="majorBidi" w:cstheme="majorBidi"/>
          <w:sz w:val="28"/>
          <w:szCs w:val="28"/>
        </w:rPr>
        <w:t xml:space="preserve"> :</w:t>
      </w:r>
    </w:p>
    <w:p w:rsidR="00E83149" w:rsidRDefault="00E83149" w:rsidP="00923993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There is no vili in the large intestines and they are replaced by microvili</w:t>
      </w:r>
    </w:p>
    <w:p w:rsidR="00E83149" w:rsidRDefault="00E83149" w:rsidP="00923993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Paneth cells are presented at the base of crypts of liberkuhns of the large intestines </w:t>
      </w:r>
    </w:p>
    <w:p w:rsidR="00E83149" w:rsidRDefault="00E83149" w:rsidP="00923993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The outer longitudinal layer of muscularis externa in the appendix forms  2-3 ribbons of smooth muscle </w:t>
      </w:r>
    </w:p>
    <w:p w:rsidR="00E83149" w:rsidRDefault="00E83149" w:rsidP="00923993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Appendices epiploica are tags of fat projecting from the adventetia of the large intestines </w:t>
      </w:r>
    </w:p>
    <w:p w:rsidR="00E83149" w:rsidRDefault="00E83149" w:rsidP="00923993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large intestines contains numerous neuroendocrine cells compared to the small intestines </w:t>
      </w:r>
    </w:p>
    <w:p w:rsidR="00E83149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11</w:t>
      </w:r>
      <w:r w:rsidR="00E83149">
        <w:rPr>
          <w:rFonts w:asciiTheme="majorBidi" w:hAnsiTheme="majorBidi" w:cstheme="majorBidi"/>
          <w:sz w:val="28"/>
          <w:szCs w:val="28"/>
        </w:rPr>
        <w:t xml:space="preserve">-About the histology of the </w:t>
      </w:r>
      <w:r w:rsidR="00E83149" w:rsidRPr="00C616CF">
        <w:rPr>
          <w:rFonts w:asciiTheme="majorBidi" w:hAnsiTheme="majorBidi" w:cstheme="majorBidi"/>
          <w:b/>
          <w:bCs/>
          <w:sz w:val="28"/>
          <w:szCs w:val="28"/>
        </w:rPr>
        <w:t>liver</w:t>
      </w:r>
      <w:r w:rsidR="00E83149">
        <w:rPr>
          <w:rFonts w:asciiTheme="majorBidi" w:hAnsiTheme="majorBidi" w:cstheme="majorBidi"/>
          <w:sz w:val="28"/>
          <w:szCs w:val="28"/>
        </w:rPr>
        <w:t xml:space="preserve"> which of the following is </w:t>
      </w:r>
      <w:r w:rsidR="00E83149" w:rsidRPr="00C616CF">
        <w:rPr>
          <w:rFonts w:asciiTheme="majorBidi" w:hAnsiTheme="majorBidi" w:cstheme="majorBidi"/>
          <w:b/>
          <w:bCs/>
          <w:sz w:val="28"/>
          <w:szCs w:val="28"/>
        </w:rPr>
        <w:t>wrong</w:t>
      </w:r>
      <w:r w:rsidR="00E83149">
        <w:rPr>
          <w:rFonts w:asciiTheme="majorBidi" w:hAnsiTheme="majorBidi" w:cstheme="majorBidi"/>
          <w:sz w:val="28"/>
          <w:szCs w:val="28"/>
        </w:rPr>
        <w:t xml:space="preserve"> :</w:t>
      </w:r>
    </w:p>
    <w:p w:rsidR="00E83149" w:rsidRDefault="00E83149" w:rsidP="00923993">
      <w:pPr>
        <w:pStyle w:val="ListParagraph"/>
        <w:numPr>
          <w:ilvl w:val="0"/>
          <w:numId w:val="1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Blood sinusoids are found at one side of each hepatocyte while bile ductules are found on the other side </w:t>
      </w:r>
    </w:p>
    <w:p w:rsidR="00E83149" w:rsidRDefault="00E83149" w:rsidP="00923993">
      <w:pPr>
        <w:pStyle w:val="ListParagraph"/>
        <w:numPr>
          <w:ilvl w:val="0"/>
          <w:numId w:val="1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classical lobule of the liver contains central vein in the middle and portal triad at the corners </w:t>
      </w:r>
    </w:p>
    <w:p w:rsidR="00E83149" w:rsidRDefault="00E83149" w:rsidP="00923993">
      <w:pPr>
        <w:pStyle w:val="ListParagraph"/>
        <w:numPr>
          <w:ilvl w:val="0"/>
          <w:numId w:val="1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Glisson's capsule divides hepatic lobes into lobules </w:t>
      </w:r>
    </w:p>
    <w:p w:rsidR="00E83149" w:rsidRDefault="00E83149" w:rsidP="00923993">
      <w:pPr>
        <w:pStyle w:val="ListParagraph"/>
        <w:numPr>
          <w:ilvl w:val="0"/>
          <w:numId w:val="1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Hepatic artery is the largest structure in the portal triad </w:t>
      </w:r>
    </w:p>
    <w:p w:rsidR="00E83149" w:rsidRDefault="00E83149" w:rsidP="00923993">
      <w:pPr>
        <w:pStyle w:val="ListParagraph"/>
        <w:numPr>
          <w:ilvl w:val="0"/>
          <w:numId w:val="1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Blood sinusoids are made of fenestrated endothelial cells  </w:t>
      </w:r>
    </w:p>
    <w:p w:rsidR="00B2021F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12</w:t>
      </w:r>
      <w:r w:rsidR="00B2021F">
        <w:rPr>
          <w:rFonts w:asciiTheme="majorBidi" w:hAnsiTheme="majorBidi" w:cstheme="majorBidi"/>
          <w:sz w:val="28"/>
          <w:szCs w:val="28"/>
        </w:rPr>
        <w:t xml:space="preserve">-About the </w:t>
      </w:r>
      <w:r w:rsidR="00B2021F" w:rsidRPr="00C616CF">
        <w:rPr>
          <w:rFonts w:asciiTheme="majorBidi" w:hAnsiTheme="majorBidi" w:cstheme="majorBidi"/>
          <w:b/>
          <w:bCs/>
          <w:sz w:val="28"/>
          <w:szCs w:val="28"/>
        </w:rPr>
        <w:t>pharynx</w:t>
      </w:r>
      <w:r w:rsidR="00B2021F">
        <w:rPr>
          <w:rFonts w:asciiTheme="majorBidi" w:hAnsiTheme="majorBidi" w:cstheme="majorBidi"/>
          <w:sz w:val="28"/>
          <w:szCs w:val="28"/>
        </w:rPr>
        <w:t xml:space="preserve"> which of the following is </w:t>
      </w:r>
      <w:r w:rsidR="00B2021F" w:rsidRPr="00C616CF">
        <w:rPr>
          <w:rFonts w:asciiTheme="majorBidi" w:hAnsiTheme="majorBidi" w:cstheme="majorBidi"/>
          <w:b/>
          <w:bCs/>
          <w:sz w:val="28"/>
          <w:szCs w:val="28"/>
        </w:rPr>
        <w:t>incorrect</w:t>
      </w:r>
      <w:r w:rsidR="00B2021F">
        <w:rPr>
          <w:rFonts w:asciiTheme="majorBidi" w:hAnsiTheme="majorBidi" w:cstheme="majorBidi"/>
          <w:sz w:val="28"/>
          <w:szCs w:val="28"/>
        </w:rPr>
        <w:t xml:space="preserve"> :</w:t>
      </w:r>
    </w:p>
    <w:p w:rsidR="00B2021F" w:rsidRDefault="00B2021F" w:rsidP="00923993">
      <w:pPr>
        <w:pStyle w:val="ListParagraph"/>
        <w:numPr>
          <w:ilvl w:val="0"/>
          <w:numId w:val="1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Eustachian tube is found in the lateral side of the nasopharynx </w:t>
      </w:r>
    </w:p>
    <w:p w:rsidR="00B2021F" w:rsidRDefault="00B2021F" w:rsidP="00923993">
      <w:pPr>
        <w:pStyle w:val="ListParagraph"/>
        <w:numPr>
          <w:ilvl w:val="0"/>
          <w:numId w:val="1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Dilated Ala of the nose , mouth breathing and troubles in exercise are all the characteristics of pharyngeal adenoid </w:t>
      </w:r>
    </w:p>
    <w:p w:rsidR="00B2021F" w:rsidRDefault="00B2021F" w:rsidP="00923993">
      <w:pPr>
        <w:pStyle w:val="ListParagraph"/>
        <w:numPr>
          <w:ilvl w:val="0"/>
          <w:numId w:val="1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All the muscles of the pharynx are supplied by glossopharyngeal nerve except stylopharyngeus muscle </w:t>
      </w:r>
    </w:p>
    <w:p w:rsidR="00983325" w:rsidRDefault="00983325" w:rsidP="00923993">
      <w:pPr>
        <w:pStyle w:val="ListParagraph"/>
        <w:numPr>
          <w:ilvl w:val="0"/>
          <w:numId w:val="1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laryngopharynx is supplied by the internal laryngeal nerve </w:t>
      </w:r>
      <w:r w:rsidR="000C0A31">
        <w:rPr>
          <w:rFonts w:asciiTheme="majorBidi" w:hAnsiTheme="majorBidi" w:cstheme="majorBidi"/>
          <w:sz w:val="28"/>
          <w:szCs w:val="28"/>
        </w:rPr>
        <w:t>for general sensation .</w:t>
      </w:r>
    </w:p>
    <w:p w:rsidR="00983325" w:rsidRDefault="00983325" w:rsidP="00923993">
      <w:pPr>
        <w:pStyle w:val="ListParagraph"/>
        <w:numPr>
          <w:ilvl w:val="0"/>
          <w:numId w:val="1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Deep cervical Lymph nodes are removed in case of squamous cell carcinoma of the pharynx to eliminate possible lymph metastases</w:t>
      </w:r>
    </w:p>
    <w:p w:rsidR="00983325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13-</w:t>
      </w:r>
      <w:r w:rsidR="00B2021F" w:rsidRPr="0098332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A patient was admitted for tonsillectomy surgery and it was successful , after the surgery the patient was asked to swallow then perfuse bleeding happened . which of the following vessels was damaged ? </w:t>
      </w:r>
    </w:p>
    <w:p w:rsidR="00983325" w:rsidRDefault="00983325" w:rsidP="00923993">
      <w:pPr>
        <w:pStyle w:val="ListParagraph"/>
        <w:numPr>
          <w:ilvl w:val="0"/>
          <w:numId w:val="1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Paratonsilar vein </w:t>
      </w:r>
    </w:p>
    <w:p w:rsidR="00983325" w:rsidRDefault="00983325" w:rsidP="00923993">
      <w:pPr>
        <w:pStyle w:val="ListParagraph"/>
        <w:numPr>
          <w:ilvl w:val="0"/>
          <w:numId w:val="1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Tonsilar branch of facial artery </w:t>
      </w:r>
    </w:p>
    <w:p w:rsidR="00983325" w:rsidRDefault="00983325" w:rsidP="00923993">
      <w:pPr>
        <w:pStyle w:val="ListParagraph"/>
        <w:numPr>
          <w:ilvl w:val="0"/>
          <w:numId w:val="1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External palatine artery </w:t>
      </w:r>
    </w:p>
    <w:p w:rsidR="00983325" w:rsidRDefault="00983325" w:rsidP="00923993">
      <w:pPr>
        <w:pStyle w:val="ListParagraph"/>
        <w:numPr>
          <w:ilvl w:val="0"/>
          <w:numId w:val="1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Ascending pharyngeal artery </w:t>
      </w:r>
    </w:p>
    <w:p w:rsidR="00B419E9" w:rsidRDefault="00983325" w:rsidP="00923993">
      <w:pPr>
        <w:pStyle w:val="ListParagraph"/>
        <w:numPr>
          <w:ilvl w:val="0"/>
          <w:numId w:val="1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Internal carotid artery</w:t>
      </w:r>
    </w:p>
    <w:p w:rsidR="00983325" w:rsidRDefault="00983325" w:rsidP="00A80D54">
      <w:pPr>
        <w:pStyle w:val="ListParagraph"/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B2021F" w:rsidRDefault="00983325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14-</w:t>
      </w:r>
      <w:r w:rsidRPr="0098332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>all of the following lies posterior to the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 3</w:t>
      </w:r>
      <w:r w:rsidRPr="00C616CF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rd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 part of the duodenum except</w:t>
      </w:r>
      <w:r>
        <w:rPr>
          <w:rFonts w:asciiTheme="majorBidi" w:hAnsiTheme="majorBidi" w:cstheme="majorBidi"/>
          <w:sz w:val="28"/>
          <w:szCs w:val="28"/>
        </w:rPr>
        <w:t xml:space="preserve"> :</w:t>
      </w:r>
    </w:p>
    <w:p w:rsidR="00983325" w:rsidRDefault="00983325" w:rsidP="00923993">
      <w:pPr>
        <w:pStyle w:val="ListParagraph"/>
        <w:numPr>
          <w:ilvl w:val="0"/>
          <w:numId w:val="1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Right ureter </w:t>
      </w:r>
    </w:p>
    <w:p w:rsidR="00983325" w:rsidRDefault="00983325" w:rsidP="00923993">
      <w:pPr>
        <w:pStyle w:val="ListParagraph"/>
        <w:numPr>
          <w:ilvl w:val="0"/>
          <w:numId w:val="1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Right psoas muscle </w:t>
      </w:r>
    </w:p>
    <w:p w:rsidR="00983325" w:rsidRDefault="00983325" w:rsidP="00923993">
      <w:pPr>
        <w:pStyle w:val="ListParagraph"/>
        <w:numPr>
          <w:ilvl w:val="0"/>
          <w:numId w:val="1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Abdominal aorta </w:t>
      </w:r>
    </w:p>
    <w:p w:rsidR="00983325" w:rsidRDefault="00983325" w:rsidP="00923993">
      <w:pPr>
        <w:pStyle w:val="ListParagraph"/>
        <w:numPr>
          <w:ilvl w:val="0"/>
          <w:numId w:val="1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Inferior vena cava</w:t>
      </w:r>
    </w:p>
    <w:p w:rsidR="00983325" w:rsidRDefault="00983325" w:rsidP="00923993">
      <w:pPr>
        <w:pStyle w:val="ListParagraph"/>
        <w:numPr>
          <w:ilvl w:val="0"/>
          <w:numId w:val="1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Origin of the Superior mesenteric artery </w:t>
      </w:r>
    </w:p>
    <w:p w:rsidR="00B419E9" w:rsidRDefault="00B419E9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15- All of the following about the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anterior abdominal wall</w:t>
      </w:r>
      <w:r>
        <w:rPr>
          <w:rFonts w:asciiTheme="majorBidi" w:hAnsiTheme="majorBidi" w:cstheme="majorBidi"/>
          <w:sz w:val="28"/>
          <w:szCs w:val="28"/>
        </w:rPr>
        <w:t xml:space="preserve"> is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except</w:t>
      </w:r>
      <w:r>
        <w:rPr>
          <w:rFonts w:asciiTheme="majorBidi" w:hAnsiTheme="majorBidi" w:cstheme="majorBidi"/>
          <w:sz w:val="28"/>
          <w:szCs w:val="28"/>
        </w:rPr>
        <w:t xml:space="preserve"> :</w:t>
      </w:r>
    </w:p>
    <w:p w:rsidR="00B419E9" w:rsidRDefault="00B419E9" w:rsidP="00923993">
      <w:pPr>
        <w:pStyle w:val="ListParagraph"/>
        <w:numPr>
          <w:ilvl w:val="0"/>
          <w:numId w:val="1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external oblique and internal oblique muscles have the same nerve supply </w:t>
      </w:r>
    </w:p>
    <w:p w:rsidR="00B419E9" w:rsidRDefault="00B419E9" w:rsidP="00923993">
      <w:pPr>
        <w:pStyle w:val="ListParagraph"/>
        <w:numPr>
          <w:ilvl w:val="0"/>
          <w:numId w:val="1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landmark to distinguish direct from indirect inguinal hernia is </w:t>
      </w:r>
      <w:r w:rsidR="00914AF6">
        <w:rPr>
          <w:rFonts w:asciiTheme="majorBidi" w:hAnsiTheme="majorBidi" w:cstheme="majorBidi"/>
          <w:sz w:val="28"/>
          <w:szCs w:val="28"/>
        </w:rPr>
        <w:t>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914AF6">
        <w:rPr>
          <w:rFonts w:asciiTheme="majorBidi" w:hAnsiTheme="majorBidi" w:cstheme="majorBidi"/>
          <w:sz w:val="28"/>
          <w:szCs w:val="28"/>
        </w:rPr>
        <w:t xml:space="preserve">inferior gluteal artery </w:t>
      </w:r>
    </w:p>
    <w:p w:rsidR="00914AF6" w:rsidRDefault="00914AF6" w:rsidP="00923993">
      <w:pPr>
        <w:pStyle w:val="ListParagraph"/>
        <w:numPr>
          <w:ilvl w:val="0"/>
          <w:numId w:val="1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Anterior wall of the rectus sheath above the xiphoid process is made by external oblique muscle </w:t>
      </w:r>
    </w:p>
    <w:p w:rsidR="00914AF6" w:rsidRDefault="00914AF6" w:rsidP="00923993">
      <w:pPr>
        <w:pStyle w:val="ListParagraph"/>
        <w:numPr>
          <w:ilvl w:val="0"/>
          <w:numId w:val="1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Posterior wall of rectus sheath below the umbilicus is only made by fascia </w:t>
      </w:r>
    </w:p>
    <w:p w:rsidR="00914AF6" w:rsidRDefault="00914AF6" w:rsidP="00923993">
      <w:pPr>
        <w:pStyle w:val="ListParagraph"/>
        <w:numPr>
          <w:ilvl w:val="0"/>
          <w:numId w:val="1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Venous drainage of the umbilicus is a site of porto-systemic anastomoses </w:t>
      </w:r>
    </w:p>
    <w:p w:rsidR="00914AF6" w:rsidRDefault="00914AF6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16- all the following about the posterior abdominal wall is correct except :</w:t>
      </w:r>
    </w:p>
    <w:p w:rsidR="00914AF6" w:rsidRDefault="001363AC" w:rsidP="00923993">
      <w:pPr>
        <w:pStyle w:val="ListParagraph"/>
        <w:numPr>
          <w:ilvl w:val="0"/>
          <w:numId w:val="17"/>
        </w:numPr>
        <w:bidi w:val="0"/>
        <w:rPr>
          <w:rFonts w:asciiTheme="majorBidi" w:hAnsiTheme="majorBidi" w:cstheme="majorBidi"/>
          <w:sz w:val="28"/>
          <w:szCs w:val="28"/>
        </w:rPr>
      </w:pPr>
      <w:r w:rsidRPr="001363AC">
        <w:rPr>
          <w:rFonts w:asciiTheme="majorBidi" w:hAnsiTheme="majorBidi" w:cstheme="majorBidi"/>
          <w:sz w:val="28"/>
          <w:szCs w:val="28"/>
        </w:rPr>
        <w:t xml:space="preserve">the </w:t>
      </w:r>
      <w:r w:rsidR="003A6116" w:rsidRPr="001363AC">
        <w:rPr>
          <w:rFonts w:asciiTheme="majorBidi" w:hAnsiTheme="majorBidi" w:cstheme="majorBidi"/>
          <w:sz w:val="28"/>
          <w:szCs w:val="28"/>
        </w:rPr>
        <w:t>lumbar</w:t>
      </w:r>
      <w:r w:rsidRPr="001363AC">
        <w:rPr>
          <w:rFonts w:asciiTheme="majorBidi" w:hAnsiTheme="majorBidi" w:cstheme="majorBidi"/>
          <w:sz w:val="28"/>
          <w:szCs w:val="28"/>
        </w:rPr>
        <w:t xml:space="preserve"> vertebrae are devoid from facets and foramens on the transverse process</w:t>
      </w:r>
    </w:p>
    <w:p w:rsidR="001363AC" w:rsidRDefault="001363AC" w:rsidP="00923993">
      <w:pPr>
        <w:pStyle w:val="ListParagraph"/>
        <w:numPr>
          <w:ilvl w:val="0"/>
          <w:numId w:val="1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most important paired branches from the abdominal aorta include : testicular +ovarian arteries , median sacral artery , renal arteries </w:t>
      </w:r>
    </w:p>
    <w:p w:rsidR="001363AC" w:rsidRDefault="001363AC" w:rsidP="00923993">
      <w:pPr>
        <w:pStyle w:val="ListParagraph"/>
        <w:numPr>
          <w:ilvl w:val="0"/>
          <w:numId w:val="1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right renal vein is not related to the abdominal aorta </w:t>
      </w:r>
    </w:p>
    <w:p w:rsidR="001363AC" w:rsidRDefault="003A6116" w:rsidP="00923993">
      <w:pPr>
        <w:pStyle w:val="ListParagraph"/>
        <w:numPr>
          <w:ilvl w:val="0"/>
          <w:numId w:val="1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Hepatic vein and renal veins are some of the tributaries to the IVC </w:t>
      </w:r>
    </w:p>
    <w:p w:rsidR="003A6116" w:rsidRDefault="003A6116" w:rsidP="00923993">
      <w:pPr>
        <w:pStyle w:val="ListParagraph"/>
        <w:numPr>
          <w:ilvl w:val="0"/>
          <w:numId w:val="1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Cysterna chyli is found on the right side of the aorta and it contains most of the lymph from the abdomen </w:t>
      </w:r>
    </w:p>
    <w:p w:rsidR="00812373" w:rsidRDefault="00812373" w:rsidP="00812373">
      <w:pPr>
        <w:pStyle w:val="ListParagraph"/>
        <w:bidi w:val="0"/>
        <w:rPr>
          <w:rFonts w:asciiTheme="majorBidi" w:hAnsiTheme="majorBidi" w:cstheme="majorBidi"/>
          <w:sz w:val="28"/>
          <w:szCs w:val="28"/>
        </w:rPr>
      </w:pPr>
    </w:p>
    <w:p w:rsidR="003A6116" w:rsidRPr="003A6116" w:rsidRDefault="003A6116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17-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porto-systemic anastomoses</w:t>
      </w:r>
      <w:r>
        <w:rPr>
          <w:rFonts w:asciiTheme="majorBidi" w:hAnsiTheme="majorBidi" w:cstheme="majorBidi"/>
          <w:sz w:val="28"/>
          <w:szCs w:val="28"/>
        </w:rPr>
        <w:t xml:space="preserve"> is found in all the following sites except :</w:t>
      </w:r>
    </w:p>
    <w:p w:rsidR="003A6116" w:rsidRDefault="003A6116" w:rsidP="00923993">
      <w:pPr>
        <w:pStyle w:val="ListParagraph"/>
        <w:numPr>
          <w:ilvl w:val="0"/>
          <w:numId w:val="1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Lower third of the esophagus </w:t>
      </w:r>
    </w:p>
    <w:p w:rsidR="003A6116" w:rsidRDefault="003A6116" w:rsidP="00923993">
      <w:pPr>
        <w:pStyle w:val="ListParagraph"/>
        <w:numPr>
          <w:ilvl w:val="0"/>
          <w:numId w:val="1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Inside the liver </w:t>
      </w:r>
    </w:p>
    <w:p w:rsidR="003A6116" w:rsidRDefault="003A6116" w:rsidP="00923993">
      <w:pPr>
        <w:pStyle w:val="ListParagraph"/>
        <w:numPr>
          <w:ilvl w:val="0"/>
          <w:numId w:val="1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Fundus of the stomach</w:t>
      </w:r>
    </w:p>
    <w:p w:rsidR="003A6116" w:rsidRDefault="003A6116" w:rsidP="00923993">
      <w:pPr>
        <w:pStyle w:val="ListParagraph"/>
        <w:numPr>
          <w:ilvl w:val="0"/>
          <w:numId w:val="1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Rectum</w:t>
      </w:r>
    </w:p>
    <w:p w:rsidR="003A6116" w:rsidRDefault="003A6116" w:rsidP="00923993">
      <w:pPr>
        <w:pStyle w:val="ListParagraph"/>
        <w:numPr>
          <w:ilvl w:val="0"/>
          <w:numId w:val="1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Umbilicus </w:t>
      </w:r>
    </w:p>
    <w:p w:rsidR="003A6116" w:rsidRDefault="003A6116" w:rsidP="00C616CF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18-About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omphalocele</w:t>
      </w:r>
      <w:r>
        <w:rPr>
          <w:rFonts w:asciiTheme="majorBidi" w:hAnsiTheme="majorBidi" w:cstheme="majorBidi"/>
          <w:sz w:val="28"/>
          <w:szCs w:val="28"/>
        </w:rPr>
        <w:t xml:space="preserve"> all the following </w:t>
      </w:r>
      <w:r w:rsidR="00C616CF">
        <w:rPr>
          <w:rFonts w:asciiTheme="majorBidi" w:hAnsiTheme="majorBidi" w:cstheme="majorBidi"/>
          <w:sz w:val="28"/>
          <w:szCs w:val="28"/>
        </w:rPr>
        <w:t>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3A6116" w:rsidRDefault="00C616CF" w:rsidP="00923993">
      <w:pPr>
        <w:pStyle w:val="ListParagraph"/>
        <w:numPr>
          <w:ilvl w:val="0"/>
          <w:numId w:val="1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</w:t>
      </w:r>
      <w:r w:rsidR="007F2708" w:rsidRPr="007F2708">
        <w:rPr>
          <w:rFonts w:asciiTheme="majorBidi" w:hAnsiTheme="majorBidi" w:cstheme="majorBidi"/>
          <w:sz w:val="28"/>
          <w:szCs w:val="28"/>
        </w:rPr>
        <w:t xml:space="preserve"> is caused from a defect in the muscles of the anterior abdominal wall</w:t>
      </w:r>
    </w:p>
    <w:p w:rsidR="007F2708" w:rsidRDefault="007F2708" w:rsidP="00923993">
      <w:pPr>
        <w:pStyle w:val="ListParagraph"/>
        <w:numPr>
          <w:ilvl w:val="0"/>
          <w:numId w:val="1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an unreturned physiological hernia of the midgut </w:t>
      </w:r>
    </w:p>
    <w:p w:rsidR="007F2708" w:rsidRDefault="007F2708" w:rsidP="00923993">
      <w:pPr>
        <w:pStyle w:val="ListParagraph"/>
        <w:numPr>
          <w:ilvl w:val="0"/>
          <w:numId w:val="1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associated with high rate of mortality and malformations </w:t>
      </w:r>
    </w:p>
    <w:p w:rsidR="007F2708" w:rsidRDefault="007F2708" w:rsidP="00923993">
      <w:pPr>
        <w:pStyle w:val="ListParagraph"/>
        <w:numPr>
          <w:ilvl w:val="0"/>
          <w:numId w:val="1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 is associated with chromosomal defects</w:t>
      </w:r>
    </w:p>
    <w:p w:rsidR="007F2708" w:rsidRDefault="007F2708" w:rsidP="00923993">
      <w:pPr>
        <w:pStyle w:val="ListParagraph"/>
        <w:numPr>
          <w:ilvl w:val="0"/>
          <w:numId w:val="1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abdominal content are usually herniated directly to the amniotic fluid </w:t>
      </w:r>
    </w:p>
    <w:p w:rsidR="007F2708" w:rsidRDefault="007F2708" w:rsidP="00C616CF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19- all the following structures are formed by the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616CF" w:rsidRPr="00C616CF">
        <w:rPr>
          <w:rFonts w:asciiTheme="majorBidi" w:hAnsiTheme="majorBidi" w:cstheme="majorBidi"/>
          <w:b/>
          <w:bCs/>
          <w:sz w:val="28"/>
          <w:szCs w:val="28"/>
        </w:rPr>
        <w:t>Dorsal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 pancreatic bud </w:t>
      </w:r>
      <w:r>
        <w:rPr>
          <w:rFonts w:asciiTheme="majorBidi" w:hAnsiTheme="majorBidi" w:cstheme="majorBidi"/>
          <w:sz w:val="28"/>
          <w:szCs w:val="28"/>
        </w:rPr>
        <w:t>except :</w:t>
      </w:r>
    </w:p>
    <w:p w:rsidR="007F2708" w:rsidRDefault="007F2708" w:rsidP="00923993">
      <w:pPr>
        <w:pStyle w:val="ListParagraph"/>
        <w:numPr>
          <w:ilvl w:val="0"/>
          <w:numId w:val="2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Neck of the pancreas </w:t>
      </w:r>
    </w:p>
    <w:p w:rsidR="007F2708" w:rsidRDefault="007F2708" w:rsidP="00923993">
      <w:pPr>
        <w:pStyle w:val="ListParagraph"/>
        <w:numPr>
          <w:ilvl w:val="0"/>
          <w:numId w:val="2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Body of the pancreas </w:t>
      </w:r>
    </w:p>
    <w:p w:rsidR="007F2708" w:rsidRDefault="007F2708" w:rsidP="00923993">
      <w:pPr>
        <w:pStyle w:val="ListParagraph"/>
        <w:numPr>
          <w:ilvl w:val="0"/>
          <w:numId w:val="2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Tail of the pancreas </w:t>
      </w:r>
    </w:p>
    <w:p w:rsidR="007F2708" w:rsidRDefault="007F2708" w:rsidP="00923993">
      <w:pPr>
        <w:pStyle w:val="ListParagraph"/>
        <w:numPr>
          <w:ilvl w:val="0"/>
          <w:numId w:val="2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Superior part of the head of pancreas </w:t>
      </w:r>
    </w:p>
    <w:p w:rsidR="007F2708" w:rsidRDefault="00C616CF" w:rsidP="00923993">
      <w:pPr>
        <w:pStyle w:val="ListParagraph"/>
        <w:numPr>
          <w:ilvl w:val="0"/>
          <w:numId w:val="2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Uncinate process of the pancreas </w:t>
      </w:r>
    </w:p>
    <w:p w:rsidR="00E40886" w:rsidRDefault="00E40886" w:rsidP="00A80D54">
      <w:pPr>
        <w:pStyle w:val="ListParagraph"/>
        <w:bidi w:val="0"/>
        <w:rPr>
          <w:rFonts w:asciiTheme="majorBidi" w:hAnsiTheme="majorBidi" w:cstheme="majorBidi"/>
          <w:sz w:val="28"/>
          <w:szCs w:val="28"/>
        </w:rPr>
      </w:pPr>
    </w:p>
    <w:p w:rsidR="00E40886" w:rsidRDefault="00812373" w:rsidP="00812373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20-a 1 </w:t>
      </w:r>
      <w:r w:rsidR="007F2708">
        <w:rPr>
          <w:rFonts w:asciiTheme="majorBidi" w:hAnsiTheme="majorBidi" w:cstheme="majorBidi"/>
          <w:sz w:val="28"/>
          <w:szCs w:val="28"/>
        </w:rPr>
        <w:t xml:space="preserve">week year old </w:t>
      </w:r>
      <w:r>
        <w:rPr>
          <w:rFonts w:asciiTheme="majorBidi" w:hAnsiTheme="majorBidi" w:cstheme="majorBidi"/>
          <w:sz w:val="28"/>
          <w:szCs w:val="28"/>
        </w:rPr>
        <w:t>newborn</w:t>
      </w:r>
      <w:r w:rsidR="007F2708">
        <w:rPr>
          <w:rFonts w:asciiTheme="majorBidi" w:hAnsiTheme="majorBidi" w:cstheme="majorBidi"/>
          <w:sz w:val="28"/>
          <w:szCs w:val="28"/>
        </w:rPr>
        <w:t xml:space="preserve"> can't stop crying ,he has a distended abdomen , projectile vomiting </w:t>
      </w:r>
      <w:r w:rsidR="00E40886">
        <w:rPr>
          <w:rFonts w:asciiTheme="majorBidi" w:hAnsiTheme="majorBidi" w:cstheme="majorBidi"/>
          <w:sz w:val="28"/>
          <w:szCs w:val="28"/>
        </w:rPr>
        <w:t>that covered his mom's face .These are all characteristics of :</w:t>
      </w:r>
    </w:p>
    <w:p w:rsidR="00E40886" w:rsidRDefault="00E40886" w:rsidP="00923993">
      <w:pPr>
        <w:pStyle w:val="ListParagraph"/>
        <w:numPr>
          <w:ilvl w:val="0"/>
          <w:numId w:val="2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Esophageal atresia and fistula with the trachea </w:t>
      </w:r>
    </w:p>
    <w:p w:rsidR="00E40886" w:rsidRDefault="00E40886" w:rsidP="00923993">
      <w:pPr>
        <w:pStyle w:val="ListParagraph"/>
        <w:numPr>
          <w:ilvl w:val="0"/>
          <w:numId w:val="2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Pyloric stenosis </w:t>
      </w:r>
    </w:p>
    <w:p w:rsidR="00E40886" w:rsidRDefault="00E40886" w:rsidP="00923993">
      <w:pPr>
        <w:pStyle w:val="ListParagraph"/>
        <w:numPr>
          <w:ilvl w:val="0"/>
          <w:numId w:val="2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Esophagial stenosis </w:t>
      </w:r>
    </w:p>
    <w:p w:rsidR="00E40886" w:rsidRDefault="00E40886" w:rsidP="00923993">
      <w:pPr>
        <w:pStyle w:val="ListParagraph"/>
        <w:numPr>
          <w:ilvl w:val="0"/>
          <w:numId w:val="2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Necrotizing enterocolitis </w:t>
      </w:r>
    </w:p>
    <w:p w:rsidR="00E40886" w:rsidRDefault="00E40886" w:rsidP="00923993">
      <w:pPr>
        <w:pStyle w:val="ListParagraph"/>
        <w:numPr>
          <w:ilvl w:val="0"/>
          <w:numId w:val="2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Pancreatic divisum</w:t>
      </w:r>
    </w:p>
    <w:p w:rsidR="00C616CF" w:rsidRDefault="00C616CF" w:rsidP="00A80D54">
      <w:pPr>
        <w:bidi w:val="0"/>
        <w:rPr>
          <w:rFonts w:asciiTheme="majorBidi" w:hAnsiTheme="majorBidi" w:cstheme="majorBidi"/>
          <w:sz w:val="28"/>
          <w:szCs w:val="28"/>
        </w:rPr>
      </w:pPr>
    </w:p>
    <w:p w:rsidR="00C616CF" w:rsidRDefault="00C616CF" w:rsidP="00C616CF">
      <w:pPr>
        <w:bidi w:val="0"/>
        <w:rPr>
          <w:rFonts w:asciiTheme="majorBidi" w:hAnsiTheme="majorBidi" w:cstheme="majorBidi"/>
          <w:sz w:val="28"/>
          <w:szCs w:val="28"/>
        </w:rPr>
      </w:pPr>
    </w:p>
    <w:p w:rsidR="00C616CF" w:rsidRDefault="00C616CF" w:rsidP="00C616CF">
      <w:pPr>
        <w:bidi w:val="0"/>
        <w:rPr>
          <w:rFonts w:asciiTheme="majorBidi" w:hAnsiTheme="majorBidi" w:cstheme="majorBidi"/>
          <w:sz w:val="28"/>
          <w:szCs w:val="28"/>
        </w:rPr>
      </w:pPr>
    </w:p>
    <w:p w:rsidR="00C616CF" w:rsidRDefault="00C616CF" w:rsidP="00C616CF">
      <w:pPr>
        <w:bidi w:val="0"/>
        <w:rPr>
          <w:rFonts w:asciiTheme="majorBidi" w:hAnsiTheme="majorBidi" w:cstheme="majorBidi"/>
          <w:sz w:val="28"/>
          <w:szCs w:val="28"/>
        </w:rPr>
      </w:pPr>
    </w:p>
    <w:p w:rsidR="001363AC" w:rsidRPr="00D94176" w:rsidRDefault="00D94176" w:rsidP="00C616CF">
      <w:pPr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D94176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 xml:space="preserve">Microbiology </w:t>
      </w:r>
    </w:p>
    <w:p w:rsidR="00D94176" w:rsidRPr="00D94176" w:rsidRDefault="000D5C97" w:rsidP="00A80D54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21-all of the following is associated with </w:t>
      </w:r>
      <w:r w:rsidRPr="000D5C97">
        <w:rPr>
          <w:rFonts w:asciiTheme="majorBidi" w:hAnsiTheme="majorBidi" w:cstheme="majorBidi"/>
          <w:b/>
          <w:bCs/>
          <w:sz w:val="28"/>
          <w:szCs w:val="28"/>
        </w:rPr>
        <w:t>Clostridium perfringens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E83149" w:rsidRDefault="000D5C97" w:rsidP="00923993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Food intoxication </w:t>
      </w:r>
    </w:p>
    <w:p w:rsidR="000D5C97" w:rsidRDefault="000D5C97" w:rsidP="00923993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Meningitis </w:t>
      </w:r>
    </w:p>
    <w:p w:rsidR="000D5C97" w:rsidRDefault="000D5C97" w:rsidP="00923993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Blood sepsis</w:t>
      </w:r>
    </w:p>
    <w:p w:rsidR="000D5C97" w:rsidRDefault="000D5C97" w:rsidP="00923993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Diarrhea </w:t>
      </w:r>
    </w:p>
    <w:p w:rsidR="000D5C97" w:rsidRDefault="000D5C97" w:rsidP="00923993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Vomiting </w:t>
      </w:r>
    </w:p>
    <w:p w:rsidR="00EF35DA" w:rsidRDefault="00EF35DA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22- All of the following is associated with </w:t>
      </w:r>
      <w:r w:rsidRPr="00EF35DA">
        <w:rPr>
          <w:rFonts w:asciiTheme="majorBidi" w:hAnsiTheme="majorBidi" w:cstheme="majorBidi"/>
          <w:b/>
          <w:bCs/>
          <w:sz w:val="28"/>
          <w:szCs w:val="28"/>
        </w:rPr>
        <w:t>Bacterial food poisoning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EF35DA" w:rsidRDefault="00EF35DA" w:rsidP="00923993">
      <w:pPr>
        <w:pStyle w:val="ListParagraph"/>
        <w:numPr>
          <w:ilvl w:val="0"/>
          <w:numId w:val="2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Fever</w:t>
      </w:r>
    </w:p>
    <w:p w:rsidR="00EF35DA" w:rsidRDefault="00EF35DA" w:rsidP="00923993">
      <w:pPr>
        <w:pStyle w:val="ListParagraph"/>
        <w:numPr>
          <w:ilvl w:val="0"/>
          <w:numId w:val="2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Diarrhea </w:t>
      </w:r>
    </w:p>
    <w:p w:rsidR="00EF35DA" w:rsidRDefault="00EF35DA" w:rsidP="00923993">
      <w:pPr>
        <w:pStyle w:val="ListParagraph"/>
        <w:numPr>
          <w:ilvl w:val="0"/>
          <w:numId w:val="2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Vomiting </w:t>
      </w:r>
    </w:p>
    <w:p w:rsidR="00EF35DA" w:rsidRDefault="00EF35DA" w:rsidP="00923993">
      <w:pPr>
        <w:pStyle w:val="ListParagraph"/>
        <w:numPr>
          <w:ilvl w:val="0"/>
          <w:numId w:val="2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Abdominal pain</w:t>
      </w:r>
    </w:p>
    <w:p w:rsidR="00EF35DA" w:rsidRDefault="00EF35DA" w:rsidP="00923993">
      <w:pPr>
        <w:pStyle w:val="ListParagraph"/>
        <w:numPr>
          <w:ilvl w:val="0"/>
          <w:numId w:val="2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A+C</w:t>
      </w:r>
    </w:p>
    <w:p w:rsidR="00D53B86" w:rsidRDefault="00EF35DA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23- </w:t>
      </w:r>
      <w:r w:rsidR="00D53B86">
        <w:rPr>
          <w:rFonts w:asciiTheme="majorBidi" w:hAnsiTheme="majorBidi" w:cstheme="majorBidi"/>
          <w:sz w:val="28"/>
          <w:szCs w:val="28"/>
        </w:rPr>
        <w:t xml:space="preserve">all of the following is associated with </w:t>
      </w:r>
      <w:r w:rsidR="00D53B86" w:rsidRPr="00D53B86">
        <w:rPr>
          <w:rFonts w:asciiTheme="majorBidi" w:hAnsiTheme="majorBidi" w:cstheme="majorBidi"/>
          <w:b/>
          <w:bCs/>
          <w:sz w:val="28"/>
          <w:szCs w:val="28"/>
        </w:rPr>
        <w:t>entamoeba histolytica</w:t>
      </w:r>
      <w:r w:rsidR="00D53B86">
        <w:rPr>
          <w:rFonts w:asciiTheme="majorBidi" w:hAnsiTheme="majorBidi" w:cstheme="majorBidi"/>
          <w:sz w:val="28"/>
          <w:szCs w:val="28"/>
        </w:rPr>
        <w:t xml:space="preserve"> pathogenesis except : </w:t>
      </w:r>
    </w:p>
    <w:p w:rsidR="00D53B86" w:rsidRDefault="00D53B86" w:rsidP="00923993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can be asymptomatic in some patients </w:t>
      </w:r>
    </w:p>
    <w:p w:rsidR="00D53B86" w:rsidRDefault="00D53B86" w:rsidP="00923993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differs from E-dispar by the presence of virulence factors </w:t>
      </w:r>
    </w:p>
    <w:p w:rsidR="00D53B86" w:rsidRDefault="00D53B86" w:rsidP="00923993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Perforation ,peritonitis and liver abscess are all possible complications </w:t>
      </w:r>
    </w:p>
    <w:p w:rsidR="00D53B86" w:rsidRDefault="00D53B86" w:rsidP="00923993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At late stages of the infection the patient might develop liver cirrhosis </w:t>
      </w:r>
    </w:p>
    <w:p w:rsidR="00D53B86" w:rsidRDefault="00D53B86" w:rsidP="00923993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D53B86" w:rsidRDefault="00D53B86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24-all of the following is associated with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giardia lamblia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BE46AF" w:rsidRDefault="00D53B86" w:rsidP="00923993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 has 4</w:t>
      </w:r>
      <w:r w:rsidR="00BE46AF">
        <w:rPr>
          <w:rFonts w:asciiTheme="majorBidi" w:hAnsiTheme="majorBidi" w:cstheme="majorBidi"/>
          <w:sz w:val="28"/>
          <w:szCs w:val="28"/>
        </w:rPr>
        <w:t xml:space="preserve"> pairs of flagella sticking out laterally </w:t>
      </w:r>
    </w:p>
    <w:p w:rsidR="00BE46AF" w:rsidRDefault="00BE46AF" w:rsidP="00923993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has a sucker on the ventral site </w:t>
      </w:r>
    </w:p>
    <w:p w:rsidR="00BE46AF" w:rsidRDefault="00BE46AF" w:rsidP="00923993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It's  trophozoit has 4 nuclei mimicking an owl eye appearance</w:t>
      </w:r>
    </w:p>
    <w:p w:rsidR="00BE46AF" w:rsidRDefault="00BE46AF" w:rsidP="00923993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associated with mal-absorption </w:t>
      </w:r>
    </w:p>
    <w:p w:rsidR="00BE46AF" w:rsidRDefault="00BE46AF" w:rsidP="00923993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Diagnosis is done by looking for cysts in the feces </w:t>
      </w:r>
    </w:p>
    <w:p w:rsidR="00BE46AF" w:rsidRPr="00BE46AF" w:rsidRDefault="00BE46AF" w:rsidP="00A80D54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</w:p>
    <w:p w:rsidR="00BE46AF" w:rsidRDefault="00BE46AF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25- all of the following are </w:t>
      </w:r>
      <w:r w:rsidRPr="00C9035B">
        <w:rPr>
          <w:rFonts w:asciiTheme="majorBidi" w:hAnsiTheme="majorBidi" w:cstheme="majorBidi"/>
          <w:b/>
          <w:bCs/>
          <w:sz w:val="28"/>
          <w:szCs w:val="28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combination</w:t>
      </w:r>
      <w:r w:rsidR="00C616CF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C9035B" w:rsidRDefault="00BE46AF" w:rsidP="00923993">
      <w:pPr>
        <w:pStyle w:val="ListParagraph"/>
        <w:numPr>
          <w:ilvl w:val="0"/>
          <w:numId w:val="2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Balantid</w:t>
      </w:r>
      <w:r w:rsidR="00C9035B">
        <w:rPr>
          <w:rFonts w:asciiTheme="majorBidi" w:hAnsiTheme="majorBidi" w:cstheme="majorBidi"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 xml:space="preserve">um coli </w:t>
      </w:r>
      <w:r w:rsidR="00C9035B">
        <w:rPr>
          <w:rFonts w:asciiTheme="majorBidi" w:hAnsiTheme="majorBidi" w:cstheme="majorBidi"/>
          <w:sz w:val="28"/>
          <w:szCs w:val="28"/>
        </w:rPr>
        <w:t>-</w:t>
      </w:r>
      <w:r w:rsidR="00C9035B">
        <w:rPr>
          <w:rFonts w:asciiTheme="majorBidi" w:hAnsiTheme="majorBidi" w:cstheme="majorBidi" w:hint="cs"/>
          <w:sz w:val="28"/>
          <w:szCs w:val="28"/>
          <w:rtl/>
        </w:rPr>
        <w:t>&lt;</w:t>
      </w:r>
      <w:r w:rsidR="00C9035B">
        <w:rPr>
          <w:rFonts w:asciiTheme="majorBidi" w:hAnsiTheme="majorBidi" w:cstheme="majorBidi"/>
          <w:sz w:val="28"/>
          <w:szCs w:val="28"/>
        </w:rPr>
        <w:t>Cytosome</w:t>
      </w:r>
    </w:p>
    <w:p w:rsidR="00C9035B" w:rsidRDefault="00C9035B" w:rsidP="00923993">
      <w:pPr>
        <w:pStyle w:val="ListParagraph"/>
        <w:numPr>
          <w:ilvl w:val="0"/>
          <w:numId w:val="2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Strongyloids Stercoralis -</w:t>
      </w:r>
      <w:r>
        <w:rPr>
          <w:rFonts w:asciiTheme="majorBidi" w:hAnsiTheme="majorBidi" w:cstheme="majorBidi" w:hint="cs"/>
          <w:sz w:val="28"/>
          <w:szCs w:val="28"/>
          <w:rtl/>
        </w:rPr>
        <w:t>&lt;</w:t>
      </w:r>
      <w:r>
        <w:rPr>
          <w:rFonts w:asciiTheme="majorBidi" w:hAnsiTheme="majorBidi" w:cstheme="majorBidi"/>
          <w:sz w:val="28"/>
          <w:szCs w:val="28"/>
        </w:rPr>
        <w:t xml:space="preserve"> Autoinfection</w:t>
      </w:r>
    </w:p>
    <w:p w:rsidR="00C9035B" w:rsidRDefault="00C9035B" w:rsidP="00923993">
      <w:pPr>
        <w:pStyle w:val="ListParagraph"/>
        <w:numPr>
          <w:ilvl w:val="0"/>
          <w:numId w:val="2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Fasciola hepatica -</w:t>
      </w:r>
      <w:r>
        <w:rPr>
          <w:rFonts w:asciiTheme="majorBidi" w:hAnsiTheme="majorBidi" w:cstheme="majorBidi" w:hint="cs"/>
          <w:sz w:val="28"/>
          <w:szCs w:val="28"/>
          <w:rtl/>
        </w:rPr>
        <w:t>&lt;</w:t>
      </w:r>
      <w:r>
        <w:rPr>
          <w:rFonts w:asciiTheme="majorBidi" w:hAnsiTheme="majorBidi" w:cstheme="majorBidi"/>
          <w:sz w:val="28"/>
          <w:szCs w:val="28"/>
        </w:rPr>
        <w:t xml:space="preserve"> Jaundice</w:t>
      </w:r>
    </w:p>
    <w:p w:rsidR="00C9035B" w:rsidRDefault="00C9035B" w:rsidP="00923993">
      <w:pPr>
        <w:pStyle w:val="ListParagraph"/>
        <w:numPr>
          <w:ilvl w:val="0"/>
          <w:numId w:val="2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Echinococus granulosus -</w:t>
      </w:r>
      <w:r>
        <w:rPr>
          <w:rFonts w:asciiTheme="majorBidi" w:hAnsiTheme="majorBidi" w:cstheme="majorBidi" w:hint="cs"/>
          <w:sz w:val="28"/>
          <w:szCs w:val="28"/>
          <w:rtl/>
        </w:rPr>
        <w:t>&lt;</w:t>
      </w:r>
      <w:r>
        <w:rPr>
          <w:rFonts w:asciiTheme="majorBidi" w:hAnsiTheme="majorBidi" w:cstheme="majorBidi"/>
          <w:sz w:val="28"/>
          <w:szCs w:val="28"/>
        </w:rPr>
        <w:t xml:space="preserve"> Cassoni test</w:t>
      </w:r>
    </w:p>
    <w:p w:rsidR="00C9035B" w:rsidRDefault="00C9035B" w:rsidP="00923993">
      <w:pPr>
        <w:pStyle w:val="ListParagraph"/>
        <w:numPr>
          <w:ilvl w:val="0"/>
          <w:numId w:val="2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Enterobius Vermicularis -</w:t>
      </w:r>
      <w:r>
        <w:rPr>
          <w:rFonts w:asciiTheme="majorBidi" w:hAnsiTheme="majorBidi" w:cstheme="majorBidi" w:hint="cs"/>
          <w:sz w:val="28"/>
          <w:szCs w:val="28"/>
          <w:rtl/>
        </w:rPr>
        <w:t>&lt;</w:t>
      </w:r>
      <w:r>
        <w:rPr>
          <w:rFonts w:asciiTheme="majorBidi" w:hAnsiTheme="majorBidi" w:cstheme="majorBidi"/>
          <w:sz w:val="28"/>
          <w:szCs w:val="28"/>
        </w:rPr>
        <w:t>Lemon shaped eggs</w:t>
      </w:r>
      <w:r w:rsidR="00BE46AF" w:rsidRPr="00C9035B">
        <w:rPr>
          <w:rFonts w:asciiTheme="majorBidi" w:hAnsiTheme="majorBidi" w:cstheme="majorBidi"/>
          <w:sz w:val="28"/>
          <w:szCs w:val="28"/>
        </w:rPr>
        <w:t xml:space="preserve"> </w:t>
      </w:r>
      <w:r w:rsidR="00D53B86" w:rsidRPr="00C9035B">
        <w:rPr>
          <w:rFonts w:asciiTheme="majorBidi" w:hAnsiTheme="majorBidi" w:cstheme="majorBidi"/>
          <w:sz w:val="28"/>
          <w:szCs w:val="28"/>
        </w:rPr>
        <w:t xml:space="preserve"> </w:t>
      </w:r>
    </w:p>
    <w:p w:rsidR="00C9035B" w:rsidRDefault="00691473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26-Which of the following is </w:t>
      </w:r>
      <w:r w:rsidRPr="00691473">
        <w:rPr>
          <w:rFonts w:asciiTheme="majorBidi" w:hAnsiTheme="majorBidi" w:cstheme="majorBidi"/>
          <w:b/>
          <w:bCs/>
          <w:sz w:val="28"/>
          <w:szCs w:val="28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about </w:t>
      </w:r>
      <w:r w:rsidRPr="00691473">
        <w:rPr>
          <w:rFonts w:asciiTheme="majorBidi" w:hAnsiTheme="majorBidi" w:cstheme="majorBidi"/>
          <w:b/>
          <w:bCs/>
          <w:sz w:val="28"/>
          <w:szCs w:val="28"/>
        </w:rPr>
        <w:t>Echinococus granulosus</w:t>
      </w:r>
      <w:r>
        <w:rPr>
          <w:rFonts w:asciiTheme="majorBidi" w:hAnsiTheme="majorBidi" w:cstheme="majorBidi"/>
          <w:sz w:val="28"/>
          <w:szCs w:val="28"/>
        </w:rPr>
        <w:t xml:space="preserve"> :</w:t>
      </w:r>
    </w:p>
    <w:p w:rsidR="00691473" w:rsidRDefault="00691473" w:rsidP="00923993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Adults worms are found in the large intestines of dogs </w:t>
      </w:r>
    </w:p>
    <w:p w:rsidR="00691473" w:rsidRDefault="00691473" w:rsidP="00923993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Cysts are found in one place in the body</w:t>
      </w:r>
    </w:p>
    <w:p w:rsidR="00691473" w:rsidRDefault="00691473" w:rsidP="00923993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made of 1000+ proglottids </w:t>
      </w:r>
    </w:p>
    <w:p w:rsidR="00691473" w:rsidRDefault="00691473" w:rsidP="00923993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not associated with Anaphylaxis </w:t>
      </w:r>
    </w:p>
    <w:p w:rsidR="00691473" w:rsidRDefault="00691473" w:rsidP="00923993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Cassoni test gives a false negative result </w:t>
      </w:r>
    </w:p>
    <w:p w:rsidR="00691473" w:rsidRDefault="00691473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27-all of the following about </w:t>
      </w:r>
      <w:r w:rsidRPr="00691473">
        <w:rPr>
          <w:rFonts w:asciiTheme="majorBidi" w:hAnsiTheme="majorBidi" w:cstheme="majorBidi"/>
          <w:b/>
          <w:bCs/>
          <w:sz w:val="28"/>
          <w:szCs w:val="28"/>
        </w:rPr>
        <w:t>Taenia Solium</w:t>
      </w:r>
      <w:r>
        <w:rPr>
          <w:rFonts w:asciiTheme="majorBidi" w:hAnsiTheme="majorBidi" w:cstheme="majorBidi"/>
          <w:sz w:val="28"/>
          <w:szCs w:val="28"/>
        </w:rPr>
        <w:t xml:space="preserve"> is correct except :</w:t>
      </w:r>
    </w:p>
    <w:p w:rsidR="00691473" w:rsidRDefault="00691473" w:rsidP="00923993">
      <w:pPr>
        <w:pStyle w:val="ListParagraph"/>
        <w:numPr>
          <w:ilvl w:val="0"/>
          <w:numId w:val="2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measures about 2-4 meters </w:t>
      </w:r>
    </w:p>
    <w:p w:rsidR="00691473" w:rsidRDefault="00691473" w:rsidP="00923993">
      <w:pPr>
        <w:pStyle w:val="ListParagraph"/>
        <w:numPr>
          <w:ilvl w:val="0"/>
          <w:numId w:val="2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has more than 2000 proglottids </w:t>
      </w:r>
    </w:p>
    <w:p w:rsidR="00691473" w:rsidRDefault="00691473" w:rsidP="00923993">
      <w:pPr>
        <w:pStyle w:val="ListParagraph"/>
        <w:numPr>
          <w:ilvl w:val="0"/>
          <w:numId w:val="2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possible that humans become an intermediate host </w:t>
      </w:r>
    </w:p>
    <w:p w:rsidR="00691473" w:rsidRDefault="00691473" w:rsidP="00923993">
      <w:pPr>
        <w:pStyle w:val="ListParagraph"/>
        <w:numPr>
          <w:ilvl w:val="0"/>
          <w:numId w:val="2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 is not prevalent in Jordan</w:t>
      </w:r>
    </w:p>
    <w:p w:rsidR="008D74C8" w:rsidRDefault="008D74C8" w:rsidP="00923993">
      <w:pPr>
        <w:pStyle w:val="ListParagraph"/>
        <w:numPr>
          <w:ilvl w:val="0"/>
          <w:numId w:val="2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It's gravid proglottids have around 7-15 lateral branches</w:t>
      </w:r>
    </w:p>
    <w:p w:rsidR="008D74C8" w:rsidRDefault="008D74C8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28- Which of the following is wrong about </w:t>
      </w:r>
      <w:r w:rsidRPr="008D74C8">
        <w:rPr>
          <w:rFonts w:asciiTheme="majorBidi" w:hAnsiTheme="majorBidi" w:cstheme="majorBidi"/>
          <w:b/>
          <w:bCs/>
          <w:sz w:val="28"/>
          <w:szCs w:val="28"/>
        </w:rPr>
        <w:t>Hymenolepis nana</w:t>
      </w:r>
      <w:r>
        <w:rPr>
          <w:rFonts w:asciiTheme="majorBidi" w:hAnsiTheme="majorBidi" w:cstheme="majorBidi"/>
          <w:sz w:val="28"/>
          <w:szCs w:val="28"/>
        </w:rPr>
        <w:t xml:space="preserve"> :</w:t>
      </w:r>
    </w:p>
    <w:p w:rsidR="008D74C8" w:rsidRDefault="00924AB5" w:rsidP="00923993">
      <w:pPr>
        <w:pStyle w:val="ListParagraph"/>
        <w:numPr>
          <w:ilvl w:val="0"/>
          <w:numId w:val="2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Dwarf tapeworm </w:t>
      </w:r>
    </w:p>
    <w:p w:rsidR="00924AB5" w:rsidRDefault="00924AB5" w:rsidP="00923993">
      <w:pPr>
        <w:pStyle w:val="ListParagraph"/>
        <w:numPr>
          <w:ilvl w:val="0"/>
          <w:numId w:val="2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has a retractable rostellum </w:t>
      </w:r>
    </w:p>
    <w:p w:rsidR="00924AB5" w:rsidRDefault="00924AB5" w:rsidP="00923993">
      <w:pPr>
        <w:pStyle w:val="ListParagraph"/>
        <w:numPr>
          <w:ilvl w:val="0"/>
          <w:numId w:val="2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 has 2 membranes</w:t>
      </w:r>
    </w:p>
    <w:p w:rsidR="00924AB5" w:rsidRDefault="00924AB5" w:rsidP="00923993">
      <w:pPr>
        <w:pStyle w:val="ListParagraph"/>
        <w:numPr>
          <w:ilvl w:val="0"/>
          <w:numId w:val="2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It's eggs are characterized by the presence of pollar filaments </w:t>
      </w:r>
    </w:p>
    <w:p w:rsidR="00924AB5" w:rsidRDefault="00924AB5" w:rsidP="00923993">
      <w:pPr>
        <w:pStyle w:val="ListParagraph"/>
        <w:numPr>
          <w:ilvl w:val="0"/>
          <w:numId w:val="2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requires an intermediate host </w:t>
      </w:r>
    </w:p>
    <w:p w:rsidR="00924AB5" w:rsidRDefault="00924AB5" w:rsidP="00C616CF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29-All of the following about </w:t>
      </w:r>
      <w:r w:rsidRPr="00924AB5">
        <w:rPr>
          <w:rFonts w:asciiTheme="majorBidi" w:hAnsiTheme="majorBidi" w:cstheme="majorBidi"/>
          <w:b/>
          <w:bCs/>
          <w:sz w:val="28"/>
          <w:szCs w:val="28"/>
        </w:rPr>
        <w:t>viral gastroenteritis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C616CF">
        <w:rPr>
          <w:rFonts w:asciiTheme="majorBidi" w:hAnsiTheme="majorBidi" w:cstheme="majorBidi"/>
          <w:sz w:val="28"/>
          <w:szCs w:val="28"/>
        </w:rPr>
        <w:t>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924AB5" w:rsidRDefault="00924AB5" w:rsidP="00923993">
      <w:pPr>
        <w:pStyle w:val="ListParagraph"/>
        <w:numPr>
          <w:ilvl w:val="0"/>
          <w:numId w:val="3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Rota virus has 7 distinct groups which are capable to do genetic reassortment with each other </w:t>
      </w:r>
    </w:p>
    <w:p w:rsidR="00D83C41" w:rsidRDefault="00D83C41" w:rsidP="00923993">
      <w:pPr>
        <w:pStyle w:val="ListParagraph"/>
        <w:numPr>
          <w:ilvl w:val="0"/>
          <w:numId w:val="3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Calciviruses  causes cells damage by triggering apoptosis and cell lysis </w:t>
      </w:r>
    </w:p>
    <w:p w:rsidR="00D83C41" w:rsidRDefault="00D83C41" w:rsidP="00923993">
      <w:pPr>
        <w:pStyle w:val="ListParagraph"/>
        <w:numPr>
          <w:ilvl w:val="0"/>
          <w:numId w:val="3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Adenovirus strain 12 plays a role in celiac disease </w:t>
      </w:r>
    </w:p>
    <w:p w:rsidR="00D83C41" w:rsidRDefault="00D83C41" w:rsidP="00923993">
      <w:pPr>
        <w:pStyle w:val="ListParagraph"/>
        <w:numPr>
          <w:ilvl w:val="0"/>
          <w:numId w:val="3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Gastroenteritis caused by Astroviruses is usually self-limited and doesn't require hospitalization </w:t>
      </w:r>
    </w:p>
    <w:p w:rsidR="00D83C41" w:rsidRDefault="00D83C41" w:rsidP="00923993">
      <w:pPr>
        <w:pStyle w:val="ListParagraph"/>
        <w:numPr>
          <w:ilvl w:val="0"/>
          <w:numId w:val="3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Rota virus is associated with secretary diarrhea due to enterocytes destruction and loss of absorptive villous epithelium </w:t>
      </w:r>
    </w:p>
    <w:p w:rsidR="00C3183F" w:rsidRDefault="00D83C41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30- </w:t>
      </w:r>
      <w:r w:rsidR="00924AB5" w:rsidRPr="00D83C41">
        <w:rPr>
          <w:rFonts w:asciiTheme="majorBidi" w:hAnsiTheme="majorBidi" w:cstheme="majorBidi"/>
          <w:sz w:val="28"/>
          <w:szCs w:val="28"/>
        </w:rPr>
        <w:t xml:space="preserve"> </w:t>
      </w:r>
      <w:r w:rsidR="00C3183F">
        <w:rPr>
          <w:rFonts w:asciiTheme="majorBidi" w:hAnsiTheme="majorBidi" w:cstheme="majorBidi"/>
          <w:sz w:val="28"/>
          <w:szCs w:val="28"/>
        </w:rPr>
        <w:t xml:space="preserve">Which of the following about </w:t>
      </w:r>
      <w:r w:rsidR="00C3183F" w:rsidRPr="00C616CF">
        <w:rPr>
          <w:rFonts w:asciiTheme="majorBidi" w:hAnsiTheme="majorBidi" w:cstheme="majorBidi"/>
          <w:b/>
          <w:bCs/>
          <w:sz w:val="28"/>
          <w:szCs w:val="28"/>
        </w:rPr>
        <w:t>mumps virus</w:t>
      </w:r>
      <w:r w:rsidR="00C3183F">
        <w:rPr>
          <w:rFonts w:asciiTheme="majorBidi" w:hAnsiTheme="majorBidi" w:cstheme="majorBidi"/>
          <w:sz w:val="28"/>
          <w:szCs w:val="28"/>
        </w:rPr>
        <w:t xml:space="preserve"> is </w:t>
      </w:r>
      <w:r w:rsidR="00C3183F" w:rsidRPr="00C3183F">
        <w:rPr>
          <w:rFonts w:asciiTheme="majorBidi" w:hAnsiTheme="majorBidi" w:cstheme="majorBidi"/>
          <w:b/>
          <w:bCs/>
          <w:sz w:val="28"/>
          <w:szCs w:val="28"/>
        </w:rPr>
        <w:t>correct</w:t>
      </w:r>
      <w:r w:rsidR="00C3183F">
        <w:rPr>
          <w:rFonts w:asciiTheme="majorBidi" w:hAnsiTheme="majorBidi" w:cstheme="majorBidi"/>
          <w:sz w:val="28"/>
          <w:szCs w:val="28"/>
        </w:rPr>
        <w:t xml:space="preserve"> :</w:t>
      </w:r>
    </w:p>
    <w:p w:rsidR="00C3183F" w:rsidRDefault="00C3183F" w:rsidP="00923993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Mumps infection in teenagers carry no significant risk of sterility </w:t>
      </w:r>
    </w:p>
    <w:p w:rsidR="00C3183F" w:rsidRDefault="00C3183F" w:rsidP="00923993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Amylase enzyme serum level is not specific for pancreatic involvement (pancreatitis ) in a patient infected with mumps</w:t>
      </w:r>
    </w:p>
    <w:p w:rsidR="00355939" w:rsidRDefault="00C3183F" w:rsidP="00923993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belongs to paramyxoviridae family </w:t>
      </w:r>
      <w:r w:rsidR="00355939">
        <w:rPr>
          <w:rFonts w:asciiTheme="majorBidi" w:hAnsiTheme="majorBidi" w:cstheme="majorBidi"/>
          <w:sz w:val="28"/>
          <w:szCs w:val="28"/>
        </w:rPr>
        <w:t xml:space="preserve">and it is a non-enveloped virus </w:t>
      </w:r>
    </w:p>
    <w:p w:rsidR="00355939" w:rsidRDefault="00355939" w:rsidP="00923993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Pediatric infection is associated with poor outcomes compared to adults infection </w:t>
      </w:r>
    </w:p>
    <w:p w:rsidR="00355939" w:rsidRDefault="00355939" w:rsidP="00923993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20765B" w:rsidRDefault="00355939" w:rsidP="00A80D54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31- </w:t>
      </w:r>
      <w:r w:rsidR="0020765B">
        <w:rPr>
          <w:rFonts w:asciiTheme="majorBidi" w:hAnsiTheme="majorBidi" w:cstheme="majorBidi"/>
          <w:sz w:val="28"/>
          <w:szCs w:val="28"/>
        </w:rPr>
        <w:t>all of the following about</w:t>
      </w:r>
      <w:r w:rsidR="0020765B" w:rsidRPr="0020765B">
        <w:rPr>
          <w:rFonts w:asciiTheme="majorBidi" w:hAnsiTheme="majorBidi" w:cstheme="majorBidi"/>
          <w:b/>
          <w:bCs/>
          <w:sz w:val="28"/>
          <w:szCs w:val="28"/>
        </w:rPr>
        <w:t xml:space="preserve"> viral hepatitis </w:t>
      </w:r>
      <w:r w:rsidR="0020765B">
        <w:rPr>
          <w:rFonts w:asciiTheme="majorBidi" w:hAnsiTheme="majorBidi" w:cstheme="majorBidi"/>
          <w:sz w:val="28"/>
          <w:szCs w:val="28"/>
        </w:rPr>
        <w:t xml:space="preserve">is </w:t>
      </w:r>
      <w:r w:rsidR="0020765B" w:rsidRPr="00C616CF">
        <w:rPr>
          <w:rFonts w:asciiTheme="majorBidi" w:hAnsiTheme="majorBidi" w:cstheme="majorBidi"/>
          <w:b/>
          <w:bCs/>
          <w:sz w:val="28"/>
          <w:szCs w:val="28"/>
        </w:rPr>
        <w:t>correct except</w:t>
      </w:r>
      <w:r w:rsidR="0020765B">
        <w:rPr>
          <w:rFonts w:asciiTheme="majorBidi" w:hAnsiTheme="majorBidi" w:cstheme="majorBidi"/>
          <w:sz w:val="28"/>
          <w:szCs w:val="28"/>
        </w:rPr>
        <w:t xml:space="preserve"> :</w:t>
      </w:r>
    </w:p>
    <w:p w:rsidR="0020765B" w:rsidRDefault="0020765B" w:rsidP="00923993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Hepatitis A is commonly acquired by travelers </w:t>
      </w:r>
    </w:p>
    <w:p w:rsidR="0020765B" w:rsidRDefault="0020765B" w:rsidP="00923993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Hepatitis B has feco-oral transmition route </w:t>
      </w:r>
    </w:p>
    <w:p w:rsidR="0020765B" w:rsidRDefault="0020765B" w:rsidP="00923993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Hepatitis D infection is usually a super infection on a pre-existing Hepatitis  B infection </w:t>
      </w:r>
    </w:p>
    <w:p w:rsidR="0020765B" w:rsidRDefault="0020765B" w:rsidP="00923993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Hepatitis E infection in pregnant women is associated with fulminant hepatitis </w:t>
      </w:r>
    </w:p>
    <w:p w:rsidR="0020765B" w:rsidRDefault="0020765B" w:rsidP="00923993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Hepatitis B and C infection carry a significant risk of development to hepatocellular carcinoma </w:t>
      </w:r>
    </w:p>
    <w:p w:rsidR="0020765B" w:rsidRPr="0020765B" w:rsidRDefault="0020765B" w:rsidP="00A80D54">
      <w:pPr>
        <w:bidi w:val="0"/>
        <w:rPr>
          <w:rFonts w:asciiTheme="majorBidi" w:hAnsiTheme="majorBidi" w:cstheme="majorBidi"/>
          <w:b/>
          <w:bCs/>
          <w:sz w:val="40"/>
          <w:szCs w:val="40"/>
        </w:rPr>
      </w:pPr>
      <w:r w:rsidRPr="0020765B">
        <w:rPr>
          <w:rFonts w:asciiTheme="majorBidi" w:hAnsiTheme="majorBidi" w:cstheme="majorBidi"/>
          <w:b/>
          <w:bCs/>
          <w:sz w:val="40"/>
          <w:szCs w:val="40"/>
        </w:rPr>
        <w:t xml:space="preserve">Physiology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32 –</w:t>
      </w:r>
      <w:r w:rsidRPr="0035593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Blood flow to the small intestines is controlled by all the following except :</w:t>
      </w:r>
    </w:p>
    <w:p w:rsidR="007A07BD" w:rsidRDefault="007A07BD" w:rsidP="00923993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Cholecystokinine </w:t>
      </w:r>
    </w:p>
    <w:p w:rsidR="007A07BD" w:rsidRDefault="007A07BD" w:rsidP="00923993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Vasoactive intestinal peptide </w:t>
      </w:r>
    </w:p>
    <w:p w:rsidR="007A07BD" w:rsidRDefault="007A07BD" w:rsidP="00923993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Bradykinin</w:t>
      </w:r>
    </w:p>
    <w:p w:rsidR="007A07BD" w:rsidRDefault="007A07BD" w:rsidP="00923993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Interstitial cells of cajal </w:t>
      </w:r>
    </w:p>
    <w:p w:rsidR="007A07BD" w:rsidRDefault="007A07BD" w:rsidP="00923993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Adenosine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33- all of the following about the </w:t>
      </w:r>
      <w:r w:rsidRPr="00D11F8D">
        <w:rPr>
          <w:rFonts w:asciiTheme="majorBidi" w:hAnsiTheme="majorBidi" w:cstheme="majorBidi"/>
          <w:b/>
          <w:bCs/>
          <w:sz w:val="28"/>
          <w:szCs w:val="28"/>
        </w:rPr>
        <w:t>Enteric nervous system</w:t>
      </w:r>
      <w:r>
        <w:rPr>
          <w:rFonts w:asciiTheme="majorBidi" w:hAnsiTheme="majorBidi" w:cstheme="majorBidi"/>
          <w:sz w:val="28"/>
          <w:szCs w:val="28"/>
        </w:rPr>
        <w:t xml:space="preserve"> are correct except : </w:t>
      </w:r>
      <w:r w:rsidRPr="00D11F8D">
        <w:rPr>
          <w:rFonts w:asciiTheme="majorBidi" w:hAnsiTheme="majorBidi" w:cstheme="majorBidi"/>
          <w:sz w:val="28"/>
          <w:szCs w:val="28"/>
        </w:rPr>
        <w:t xml:space="preserve"> </w:t>
      </w:r>
    </w:p>
    <w:p w:rsidR="007A07BD" w:rsidRDefault="007A07BD" w:rsidP="00923993">
      <w:pPr>
        <w:pStyle w:val="ListParagraph"/>
        <w:numPr>
          <w:ilvl w:val="0"/>
          <w:numId w:val="3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starts from the pharynx and extends along the entire GI tract </w:t>
      </w:r>
    </w:p>
    <w:p w:rsidR="007A07BD" w:rsidRDefault="007A07BD" w:rsidP="00923993">
      <w:pPr>
        <w:pStyle w:val="ListParagraph"/>
        <w:numPr>
          <w:ilvl w:val="0"/>
          <w:numId w:val="3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Neurons of the enteric nervous system are distributed into 2 plexuses </w:t>
      </w:r>
    </w:p>
    <w:p w:rsidR="007A07BD" w:rsidRDefault="007A07BD" w:rsidP="00923993">
      <w:pPr>
        <w:pStyle w:val="ListParagraph"/>
        <w:numPr>
          <w:ilvl w:val="0"/>
          <w:numId w:val="3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Auerbach plexus controls the contraction of the muscularis externa layer </w:t>
      </w:r>
    </w:p>
    <w:p w:rsidR="007A07BD" w:rsidRDefault="007A07BD" w:rsidP="00923993">
      <w:pPr>
        <w:pStyle w:val="ListParagraph"/>
        <w:numPr>
          <w:ilvl w:val="0"/>
          <w:numId w:val="3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Meissner's plexus  controls gastrointestinal secretion and local blood flow </w:t>
      </w:r>
    </w:p>
    <w:p w:rsidR="007A07BD" w:rsidRDefault="007A07BD" w:rsidP="00923993">
      <w:pPr>
        <w:pStyle w:val="ListParagraph"/>
        <w:numPr>
          <w:ilvl w:val="0"/>
          <w:numId w:val="3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34- all of the following about </w:t>
      </w:r>
      <w:r w:rsidRPr="00F32F31">
        <w:rPr>
          <w:rFonts w:asciiTheme="majorBidi" w:hAnsiTheme="majorBidi" w:cstheme="majorBidi"/>
          <w:b/>
          <w:bCs/>
          <w:sz w:val="28"/>
          <w:szCs w:val="28"/>
        </w:rPr>
        <w:t>esophageal peristalsis</w:t>
      </w:r>
      <w:r>
        <w:rPr>
          <w:rFonts w:asciiTheme="majorBidi" w:hAnsiTheme="majorBidi" w:cstheme="majorBidi"/>
          <w:sz w:val="28"/>
          <w:szCs w:val="28"/>
        </w:rPr>
        <w:t xml:space="preserve"> are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7A07BD" w:rsidRDefault="007A07BD" w:rsidP="00923993">
      <w:pPr>
        <w:pStyle w:val="ListParagraph"/>
        <w:numPr>
          <w:ilvl w:val="0"/>
          <w:numId w:val="3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If the food remains in the esophagus this will activate primary peristaltic contraction </w:t>
      </w:r>
    </w:p>
    <w:p w:rsidR="007A07BD" w:rsidRDefault="007A07BD" w:rsidP="00923993">
      <w:pPr>
        <w:pStyle w:val="ListParagraph"/>
        <w:numPr>
          <w:ilvl w:val="0"/>
          <w:numId w:val="3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Secondary peristaltic contraction is a continuation of the contraction that was initiated in the pharynx </w:t>
      </w:r>
    </w:p>
    <w:p w:rsidR="007A07BD" w:rsidRDefault="007A07BD" w:rsidP="00923993">
      <w:pPr>
        <w:pStyle w:val="ListParagraph"/>
        <w:numPr>
          <w:ilvl w:val="0"/>
          <w:numId w:val="3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Failure of the lower esophageal sphincter to relax will cause a condition known as achalasia </w:t>
      </w:r>
    </w:p>
    <w:p w:rsidR="007A07BD" w:rsidRDefault="007A07BD" w:rsidP="00923993">
      <w:pPr>
        <w:pStyle w:val="ListParagraph"/>
        <w:numPr>
          <w:ilvl w:val="0"/>
          <w:numId w:val="3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Failure of the lower esophageal sphincter to contract will cause ulcers in lower third of the esophagus </w:t>
      </w:r>
    </w:p>
    <w:p w:rsidR="007A07BD" w:rsidRDefault="007A07BD" w:rsidP="00923993">
      <w:pPr>
        <w:pStyle w:val="ListParagraph"/>
        <w:numPr>
          <w:ilvl w:val="0"/>
          <w:numId w:val="3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A+B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35- About the </w:t>
      </w:r>
      <w:r w:rsidRPr="00F32F31">
        <w:rPr>
          <w:rFonts w:asciiTheme="majorBidi" w:hAnsiTheme="majorBidi" w:cstheme="majorBidi"/>
          <w:b/>
          <w:bCs/>
          <w:sz w:val="28"/>
          <w:szCs w:val="28"/>
        </w:rPr>
        <w:t>digestion of proteins</w:t>
      </w:r>
      <w:r>
        <w:rPr>
          <w:rFonts w:asciiTheme="majorBidi" w:hAnsiTheme="majorBidi" w:cstheme="majorBidi"/>
          <w:sz w:val="28"/>
          <w:szCs w:val="28"/>
        </w:rPr>
        <w:t xml:space="preserve"> which of the following is </w:t>
      </w:r>
      <w:r w:rsidRPr="00C616CF">
        <w:rPr>
          <w:rFonts w:asciiTheme="majorBidi" w:hAnsiTheme="majorBidi" w:cstheme="majorBidi"/>
          <w:b/>
          <w:bCs/>
          <w:sz w:val="32"/>
          <w:szCs w:val="32"/>
        </w:rPr>
        <w:t>wrong</w:t>
      </w:r>
      <w:r w:rsidRPr="00C616CF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: </w:t>
      </w:r>
    </w:p>
    <w:p w:rsidR="007A07BD" w:rsidRDefault="007A07BD" w:rsidP="00923993">
      <w:pPr>
        <w:pStyle w:val="ListParagraph"/>
        <w:numPr>
          <w:ilvl w:val="0"/>
          <w:numId w:val="36"/>
        </w:numPr>
        <w:bidi w:val="0"/>
        <w:rPr>
          <w:rFonts w:asciiTheme="majorBidi" w:hAnsiTheme="majorBidi" w:cstheme="majorBidi"/>
          <w:sz w:val="28"/>
          <w:szCs w:val="28"/>
        </w:rPr>
      </w:pPr>
      <w:r w:rsidRPr="00F32F3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The last stage of protein digestion takes place in the intestinal lumen</w:t>
      </w:r>
    </w:p>
    <w:p w:rsidR="007A07BD" w:rsidRDefault="007A07BD" w:rsidP="00923993">
      <w:pPr>
        <w:pStyle w:val="ListParagraph"/>
        <w:numPr>
          <w:ilvl w:val="0"/>
          <w:numId w:val="3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Pepsin enzyme digests about 20% of proteins to smaller polypeptides </w:t>
      </w:r>
    </w:p>
    <w:p w:rsidR="007A07BD" w:rsidRDefault="007A07BD" w:rsidP="00923993">
      <w:pPr>
        <w:pStyle w:val="ListParagraph"/>
        <w:numPr>
          <w:ilvl w:val="0"/>
          <w:numId w:val="3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Brushed boarder peptidases convert smaller polypeptides into oligopeptides </w:t>
      </w:r>
    </w:p>
    <w:p w:rsidR="007A07BD" w:rsidRDefault="007A07BD" w:rsidP="00923993">
      <w:pPr>
        <w:pStyle w:val="ListParagraph"/>
        <w:numPr>
          <w:ilvl w:val="0"/>
          <w:numId w:val="3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Amino acids are absorbed to the blood by either sodium dependant or independent mechanisms </w:t>
      </w:r>
    </w:p>
    <w:p w:rsidR="007A07BD" w:rsidRDefault="007A07BD" w:rsidP="00923993">
      <w:pPr>
        <w:pStyle w:val="ListParagraph"/>
        <w:numPr>
          <w:ilvl w:val="0"/>
          <w:numId w:val="3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36- One of the following regarding the contractions that appears along the colon is </w:t>
      </w:r>
      <w:r w:rsidRPr="00C616CF">
        <w:rPr>
          <w:rFonts w:asciiTheme="majorBidi" w:hAnsiTheme="majorBidi" w:cstheme="majorBidi"/>
          <w:b/>
          <w:bCs/>
          <w:sz w:val="36"/>
          <w:szCs w:val="36"/>
        </w:rPr>
        <w:t>not true</w:t>
      </w:r>
      <w:r w:rsidRPr="00C616CF"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7A07BD" w:rsidRDefault="007A07BD" w:rsidP="00923993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importance of Haustration contractions is spreading colonic content on the mucosa to absorb </w:t>
      </w:r>
      <w:r w:rsidRPr="008C6A4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water and electrolytes </w:t>
      </w:r>
    </w:p>
    <w:p w:rsidR="007A07BD" w:rsidRDefault="007A07BD" w:rsidP="00923993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Haustration contraction is the only contraction that moves colonic content from ascending colon to the transverse colon </w:t>
      </w:r>
    </w:p>
    <w:p w:rsidR="007A07BD" w:rsidRDefault="007A07BD" w:rsidP="00923993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Mass contractions move the colonic content from the transverse colon to the sigmoid colon and they are presented all day long .</w:t>
      </w:r>
    </w:p>
    <w:p w:rsidR="007A07BD" w:rsidRDefault="007A07BD" w:rsidP="00923993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Mass contractions are mediated by gastrocolic and duodenocolic reflexes </w:t>
      </w:r>
    </w:p>
    <w:p w:rsidR="007A07BD" w:rsidRDefault="007A07BD" w:rsidP="00923993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7A07BD" w:rsidRDefault="007A07BD" w:rsidP="00C616CF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37-All of the following about </w:t>
      </w:r>
      <w:r w:rsidRPr="00CC6B62">
        <w:rPr>
          <w:rFonts w:asciiTheme="majorBidi" w:hAnsiTheme="majorBidi" w:cstheme="majorBidi"/>
          <w:b/>
          <w:bCs/>
          <w:sz w:val="28"/>
          <w:szCs w:val="28"/>
        </w:rPr>
        <w:t>carbohydrate digestion and absorption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C616CF">
        <w:rPr>
          <w:rFonts w:asciiTheme="majorBidi" w:hAnsiTheme="majorBidi" w:cstheme="majorBidi"/>
          <w:sz w:val="28"/>
          <w:szCs w:val="28"/>
        </w:rPr>
        <w:t>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616CF">
        <w:rPr>
          <w:rFonts w:asciiTheme="majorBidi" w:hAnsiTheme="majorBidi" w:cstheme="majorBidi"/>
          <w:b/>
          <w:bCs/>
          <w:sz w:val="32"/>
          <w:szCs w:val="32"/>
        </w:rPr>
        <w:t>correct</w:t>
      </w:r>
      <w:r w:rsidRPr="00C616CF">
        <w:rPr>
          <w:rFonts w:asciiTheme="majorBidi" w:hAnsiTheme="majorBidi" w:cstheme="majorBidi"/>
          <w:sz w:val="32"/>
          <w:szCs w:val="32"/>
        </w:rPr>
        <w:t xml:space="preserve"> </w:t>
      </w:r>
      <w:r w:rsidRPr="00C616CF">
        <w:rPr>
          <w:rFonts w:asciiTheme="majorBidi" w:hAnsiTheme="majorBidi" w:cstheme="majorBidi"/>
          <w:b/>
          <w:bCs/>
          <w:sz w:val="32"/>
          <w:szCs w:val="32"/>
        </w:rPr>
        <w:t>except</w:t>
      </w:r>
      <w:r w:rsidRPr="00C616CF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  <w:r w:rsidRPr="008C6A40">
        <w:rPr>
          <w:rFonts w:asciiTheme="majorBidi" w:hAnsiTheme="majorBidi" w:cstheme="majorBidi"/>
          <w:sz w:val="28"/>
          <w:szCs w:val="28"/>
        </w:rPr>
        <w:t xml:space="preserve"> </w:t>
      </w:r>
    </w:p>
    <w:p w:rsidR="007A07BD" w:rsidRDefault="007A07BD" w:rsidP="00923993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Fructose is absorbed into the enterocytes by facilitated diffusion </w:t>
      </w:r>
    </w:p>
    <w:p w:rsidR="007A07BD" w:rsidRDefault="007A07BD" w:rsidP="00923993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final stage of carbohydrate digestion is achieved on the brushed border of enterocytes</w:t>
      </w:r>
    </w:p>
    <w:p w:rsidR="007A07BD" w:rsidRDefault="007A07BD" w:rsidP="00923993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People with lactase deficiency should avoid any diary product </w:t>
      </w:r>
    </w:p>
    <w:p w:rsidR="007A07BD" w:rsidRDefault="007A07BD" w:rsidP="00923993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Pancreatic amylase hydrolyze the α1:4 linkage between glucose molecules </w:t>
      </w:r>
    </w:p>
    <w:p w:rsidR="007A07BD" w:rsidRDefault="007A07BD" w:rsidP="00923993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Β-glucosidase is a major brushed boarder enzyme for the digestion of starch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38- Which of the following about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pancreatic secretion </w:t>
      </w:r>
      <w:r>
        <w:rPr>
          <w:rFonts w:asciiTheme="majorBidi" w:hAnsiTheme="majorBidi" w:cstheme="majorBidi"/>
          <w:sz w:val="28"/>
          <w:szCs w:val="28"/>
        </w:rPr>
        <w:t xml:space="preserve">is </w:t>
      </w:r>
      <w:r w:rsidRPr="00E22C2E">
        <w:rPr>
          <w:rFonts w:asciiTheme="majorBidi" w:hAnsiTheme="majorBidi" w:cstheme="majorBidi"/>
          <w:b/>
          <w:bCs/>
          <w:sz w:val="28"/>
          <w:szCs w:val="28"/>
        </w:rPr>
        <w:t>correct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22C2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7A07BD" w:rsidRDefault="007A07BD" w:rsidP="00923993">
      <w:pPr>
        <w:pStyle w:val="ListParagraph"/>
        <w:numPr>
          <w:ilvl w:val="0"/>
          <w:numId w:val="3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Enterokinase activates the secreted enzymes into their active form</w:t>
      </w:r>
    </w:p>
    <w:p w:rsidR="007A07BD" w:rsidRDefault="007A07BD" w:rsidP="00923993">
      <w:pPr>
        <w:pStyle w:val="ListParagraph"/>
        <w:numPr>
          <w:ilvl w:val="0"/>
          <w:numId w:val="3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At high rates of pancreatic secretion HCO3- is low and Cl- is low </w:t>
      </w:r>
    </w:p>
    <w:p w:rsidR="007A07BD" w:rsidRDefault="007A07BD" w:rsidP="00923993">
      <w:pPr>
        <w:pStyle w:val="ListParagraph"/>
        <w:numPr>
          <w:ilvl w:val="0"/>
          <w:numId w:val="3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At low rate  of pancreatic secretion HCO3- is low and Cl- is high </w:t>
      </w:r>
    </w:p>
    <w:p w:rsidR="007A07BD" w:rsidRDefault="007A07BD" w:rsidP="00923993">
      <w:pPr>
        <w:pStyle w:val="ListParagraph"/>
        <w:numPr>
          <w:ilvl w:val="0"/>
          <w:numId w:val="3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Pancreatic secretions are regulated by both neural and hormonal mechanisms </w:t>
      </w:r>
    </w:p>
    <w:p w:rsidR="007A07BD" w:rsidRDefault="007A07BD" w:rsidP="00923993">
      <w:pPr>
        <w:pStyle w:val="ListParagraph"/>
        <w:numPr>
          <w:ilvl w:val="0"/>
          <w:numId w:val="3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More than one of the above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39- Lipase inhibitors are new types of drugs that treat obesity , which of the following are effects of </w:t>
      </w:r>
      <w:r w:rsidRPr="00DB3D43">
        <w:rPr>
          <w:rFonts w:asciiTheme="majorBidi" w:hAnsiTheme="majorBidi" w:cstheme="majorBidi"/>
          <w:b/>
          <w:bCs/>
          <w:sz w:val="28"/>
          <w:szCs w:val="28"/>
        </w:rPr>
        <w:t>lipase inhibitors</w:t>
      </w:r>
      <w:r>
        <w:rPr>
          <w:rFonts w:asciiTheme="majorBidi" w:hAnsiTheme="majorBidi" w:cstheme="majorBidi"/>
          <w:sz w:val="28"/>
          <w:szCs w:val="28"/>
        </w:rPr>
        <w:t xml:space="preserve"> :</w:t>
      </w:r>
    </w:p>
    <w:p w:rsidR="007A07BD" w:rsidRDefault="007A07BD" w:rsidP="00923993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Steatorrhea</w:t>
      </w:r>
    </w:p>
    <w:p w:rsidR="007A07BD" w:rsidRDefault="007A07BD" w:rsidP="00923993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Vitamin B12 deficiency</w:t>
      </w:r>
    </w:p>
    <w:p w:rsidR="007A07BD" w:rsidRDefault="007A07BD" w:rsidP="00923993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Vitamin C deficiency </w:t>
      </w:r>
    </w:p>
    <w:p w:rsidR="007A07BD" w:rsidRDefault="007A07BD" w:rsidP="00923993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Vitamin K deficiency </w:t>
      </w:r>
    </w:p>
    <w:p w:rsidR="007A07BD" w:rsidRDefault="007A07BD" w:rsidP="00923993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More than one of the above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40-</w:t>
      </w:r>
      <w:r w:rsidRPr="00DB3D43">
        <w:rPr>
          <w:rFonts w:asciiTheme="majorBidi" w:hAnsiTheme="majorBidi" w:cstheme="majorBidi"/>
          <w:b/>
          <w:bCs/>
          <w:sz w:val="28"/>
          <w:szCs w:val="28"/>
        </w:rPr>
        <w:t>Gastric HCL secretion</w:t>
      </w:r>
      <w:r>
        <w:rPr>
          <w:rFonts w:asciiTheme="majorBidi" w:hAnsiTheme="majorBidi" w:cstheme="majorBidi"/>
          <w:sz w:val="28"/>
          <w:szCs w:val="28"/>
        </w:rPr>
        <w:t xml:space="preserve"> is increased by all of the following conditions except :</w:t>
      </w:r>
    </w:p>
    <w:p w:rsidR="007A07BD" w:rsidRDefault="007A07BD" w:rsidP="00923993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Gastrin secretion </w:t>
      </w:r>
    </w:p>
    <w:p w:rsidR="007A07BD" w:rsidRDefault="007A07BD" w:rsidP="00923993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Histamin secretion</w:t>
      </w:r>
    </w:p>
    <w:p w:rsidR="007A07BD" w:rsidRDefault="007A07BD" w:rsidP="00923993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Somatostatin secretion </w:t>
      </w:r>
    </w:p>
    <w:p w:rsidR="007A07BD" w:rsidRDefault="007A07BD" w:rsidP="00923993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Increased levels of C-AMP in parietal cells</w:t>
      </w:r>
    </w:p>
    <w:p w:rsidR="007A07BD" w:rsidRDefault="007A07BD" w:rsidP="00923993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Enteric nervous system stimulation by release of Acetylcholine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41-In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normal person</w:t>
      </w:r>
      <w:r>
        <w:rPr>
          <w:rFonts w:asciiTheme="majorBidi" w:hAnsiTheme="majorBidi" w:cstheme="majorBidi"/>
          <w:sz w:val="28"/>
          <w:szCs w:val="28"/>
        </w:rPr>
        <w:t xml:space="preserve"> feeding can be stimulated by increasing :</w:t>
      </w:r>
    </w:p>
    <w:p w:rsidR="007A07BD" w:rsidRDefault="007A07BD" w:rsidP="00923993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Body mass index </w:t>
      </w:r>
    </w:p>
    <w:p w:rsidR="007A07BD" w:rsidRDefault="007A07BD" w:rsidP="00923993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Basal metabolic rate </w:t>
      </w:r>
    </w:p>
    <w:p w:rsidR="007A07BD" w:rsidRDefault="007A07BD" w:rsidP="00923993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Use of Drugs that stimulate appetite </w:t>
      </w:r>
    </w:p>
    <w:p w:rsidR="007A07BD" w:rsidRDefault="007A07BD" w:rsidP="00923993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Depression </w:t>
      </w:r>
    </w:p>
    <w:p w:rsidR="007A07BD" w:rsidRDefault="00C616CF" w:rsidP="00923993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42- all of the following increase the metabolic rate except :</w:t>
      </w:r>
    </w:p>
    <w:p w:rsidR="007A07BD" w:rsidRDefault="007A07BD" w:rsidP="00923993">
      <w:pPr>
        <w:pStyle w:val="ListParagraph"/>
        <w:numPr>
          <w:ilvl w:val="0"/>
          <w:numId w:val="4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Sleep</w:t>
      </w:r>
    </w:p>
    <w:p w:rsidR="007A07BD" w:rsidRDefault="007A07BD" w:rsidP="00923993">
      <w:pPr>
        <w:pStyle w:val="ListParagraph"/>
        <w:numPr>
          <w:ilvl w:val="0"/>
          <w:numId w:val="4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Exercise</w:t>
      </w:r>
    </w:p>
    <w:p w:rsidR="007A07BD" w:rsidRDefault="007A07BD" w:rsidP="00923993">
      <w:pPr>
        <w:pStyle w:val="ListParagraph"/>
        <w:numPr>
          <w:ilvl w:val="0"/>
          <w:numId w:val="4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Fever </w:t>
      </w:r>
    </w:p>
    <w:p w:rsidR="007A07BD" w:rsidRDefault="007A07BD" w:rsidP="00923993">
      <w:pPr>
        <w:pStyle w:val="ListParagraph"/>
        <w:numPr>
          <w:ilvl w:val="0"/>
          <w:numId w:val="4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Thyroid hormones </w:t>
      </w:r>
    </w:p>
    <w:p w:rsidR="007A07BD" w:rsidRDefault="007A07BD" w:rsidP="00923993">
      <w:pPr>
        <w:pStyle w:val="ListParagraph"/>
        <w:numPr>
          <w:ilvl w:val="0"/>
          <w:numId w:val="4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Sympathetic stimulation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43-which of the following is </w:t>
      </w:r>
      <w:r w:rsidRPr="00C616CF">
        <w:rPr>
          <w:rFonts w:asciiTheme="majorBidi" w:hAnsiTheme="majorBidi" w:cstheme="majorBidi"/>
          <w:b/>
          <w:bCs/>
          <w:sz w:val="32"/>
          <w:szCs w:val="32"/>
        </w:rPr>
        <w:t>correct</w:t>
      </w:r>
      <w:r w:rsidRPr="00C616CF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regarding </w:t>
      </w:r>
      <w:r w:rsidRPr="00ED3580">
        <w:rPr>
          <w:rFonts w:asciiTheme="majorBidi" w:hAnsiTheme="majorBidi" w:cstheme="majorBidi"/>
          <w:b/>
          <w:bCs/>
          <w:sz w:val="28"/>
          <w:szCs w:val="28"/>
        </w:rPr>
        <w:t>starvation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D358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7A07BD" w:rsidRDefault="007A07BD" w:rsidP="00923993">
      <w:pPr>
        <w:pStyle w:val="ListParagraph"/>
        <w:numPr>
          <w:ilvl w:val="0"/>
          <w:numId w:val="4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Carbohydrate stores in the liver and muscles supply the body with energy in the first 2 weeks of starvation </w:t>
      </w:r>
    </w:p>
    <w:p w:rsidR="007A07BD" w:rsidRDefault="007A07BD" w:rsidP="00923993">
      <w:pPr>
        <w:pStyle w:val="ListParagraph"/>
        <w:numPr>
          <w:ilvl w:val="0"/>
          <w:numId w:val="4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Ketone bodies are products of fat metabolism and they can't cross the blood brain barrier </w:t>
      </w:r>
    </w:p>
    <w:p w:rsidR="007A07BD" w:rsidRDefault="007A07BD" w:rsidP="00923993">
      <w:pPr>
        <w:pStyle w:val="ListParagraph"/>
        <w:numPr>
          <w:ilvl w:val="0"/>
          <w:numId w:val="4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Proteins undergo 3 phases of depletion </w:t>
      </w:r>
    </w:p>
    <w:p w:rsidR="007A07BD" w:rsidRDefault="007A07BD" w:rsidP="00923993">
      <w:pPr>
        <w:pStyle w:val="ListParagraph"/>
        <w:numPr>
          <w:ilvl w:val="0"/>
          <w:numId w:val="4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Death from starvation usually happens after 5-6 weeks </w:t>
      </w:r>
    </w:p>
    <w:p w:rsidR="007A07BD" w:rsidRDefault="007A07BD" w:rsidP="00923993">
      <w:pPr>
        <w:pStyle w:val="ListParagraph"/>
        <w:numPr>
          <w:ilvl w:val="0"/>
          <w:numId w:val="4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More than one of the above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44-</w:t>
      </w:r>
      <w:r w:rsidRPr="004C7E48">
        <w:rPr>
          <w:rFonts w:asciiTheme="majorBidi" w:hAnsiTheme="majorBidi" w:cstheme="majorBidi"/>
          <w:b/>
          <w:bCs/>
          <w:sz w:val="28"/>
          <w:szCs w:val="28"/>
        </w:rPr>
        <w:t>Mucosal block</w:t>
      </w:r>
      <w:r>
        <w:rPr>
          <w:rFonts w:asciiTheme="majorBidi" w:hAnsiTheme="majorBidi" w:cstheme="majorBidi"/>
          <w:sz w:val="28"/>
          <w:szCs w:val="28"/>
        </w:rPr>
        <w:t xml:space="preserve"> is a mechanism used for to prevent accumulation of which of the following minerals to toxic levels :</w:t>
      </w:r>
    </w:p>
    <w:p w:rsidR="007A07BD" w:rsidRDefault="007A07BD" w:rsidP="00923993">
      <w:pPr>
        <w:pStyle w:val="ListParagraph"/>
        <w:numPr>
          <w:ilvl w:val="0"/>
          <w:numId w:val="4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Ca++</w:t>
      </w:r>
    </w:p>
    <w:p w:rsidR="007A07BD" w:rsidRDefault="007A07BD" w:rsidP="00923993">
      <w:pPr>
        <w:pStyle w:val="ListParagraph"/>
        <w:numPr>
          <w:ilvl w:val="0"/>
          <w:numId w:val="4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Fe++</w:t>
      </w:r>
    </w:p>
    <w:p w:rsidR="007A07BD" w:rsidRDefault="007A07BD" w:rsidP="00923993">
      <w:pPr>
        <w:pStyle w:val="ListParagraph"/>
        <w:numPr>
          <w:ilvl w:val="0"/>
          <w:numId w:val="4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Na+</w:t>
      </w:r>
    </w:p>
    <w:p w:rsidR="007A07BD" w:rsidRDefault="007A07BD" w:rsidP="00923993">
      <w:pPr>
        <w:pStyle w:val="ListParagraph"/>
        <w:numPr>
          <w:ilvl w:val="0"/>
          <w:numId w:val="4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K+</w:t>
      </w:r>
    </w:p>
    <w:p w:rsidR="007A07BD" w:rsidRDefault="007A07BD" w:rsidP="00923993">
      <w:pPr>
        <w:pStyle w:val="ListParagraph"/>
        <w:numPr>
          <w:ilvl w:val="0"/>
          <w:numId w:val="4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Cl-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</w:p>
    <w:p w:rsidR="007A07BD" w:rsidRPr="002F69C6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</w:p>
    <w:p w:rsidR="007A07BD" w:rsidRDefault="007A07BD" w:rsidP="007A07BD">
      <w:pPr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 xml:space="preserve">Pharmacology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45-The primary pharmacological treatment of </w:t>
      </w:r>
      <w:r w:rsidRPr="007A685F">
        <w:rPr>
          <w:rFonts w:asciiTheme="majorBidi" w:hAnsiTheme="majorBidi" w:cstheme="majorBidi"/>
          <w:b/>
          <w:bCs/>
          <w:sz w:val="28"/>
          <w:szCs w:val="28"/>
        </w:rPr>
        <w:t>giardiasis</w:t>
      </w:r>
      <w:r>
        <w:rPr>
          <w:rFonts w:asciiTheme="majorBidi" w:hAnsiTheme="majorBidi" w:cstheme="majorBidi"/>
          <w:sz w:val="28"/>
          <w:szCs w:val="28"/>
        </w:rPr>
        <w:t xml:space="preserve"> is :</w:t>
      </w:r>
    </w:p>
    <w:p w:rsidR="007A07BD" w:rsidRDefault="007A07BD" w:rsidP="00923993">
      <w:pPr>
        <w:pStyle w:val="ListParagraph"/>
        <w:numPr>
          <w:ilvl w:val="0"/>
          <w:numId w:val="4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Albendazole</w:t>
      </w:r>
    </w:p>
    <w:p w:rsidR="007A07BD" w:rsidRDefault="007A07BD" w:rsidP="00923993">
      <w:pPr>
        <w:pStyle w:val="ListParagraph"/>
        <w:numPr>
          <w:ilvl w:val="0"/>
          <w:numId w:val="4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Mebendazole</w:t>
      </w:r>
    </w:p>
    <w:p w:rsidR="007A07BD" w:rsidRDefault="007A07BD" w:rsidP="00923993">
      <w:pPr>
        <w:pStyle w:val="ListParagraph"/>
        <w:numPr>
          <w:ilvl w:val="0"/>
          <w:numId w:val="4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Metronidazole</w:t>
      </w:r>
    </w:p>
    <w:p w:rsidR="007A07BD" w:rsidRDefault="007A07BD" w:rsidP="00923993">
      <w:pPr>
        <w:pStyle w:val="ListParagraph"/>
        <w:numPr>
          <w:ilvl w:val="0"/>
          <w:numId w:val="4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Pyrantel pamoate </w:t>
      </w:r>
    </w:p>
    <w:p w:rsidR="007A07BD" w:rsidRDefault="007A07BD" w:rsidP="00923993">
      <w:pPr>
        <w:pStyle w:val="ListParagraph"/>
        <w:numPr>
          <w:ilvl w:val="0"/>
          <w:numId w:val="4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Piperazine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46-the drug of choice for the treatment of </w:t>
      </w:r>
      <w:r w:rsidRPr="00431965">
        <w:rPr>
          <w:rFonts w:asciiTheme="majorBidi" w:hAnsiTheme="majorBidi" w:cstheme="majorBidi"/>
          <w:b/>
          <w:bCs/>
          <w:sz w:val="28"/>
          <w:szCs w:val="28"/>
        </w:rPr>
        <w:t>onchocerciasis</w:t>
      </w:r>
      <w:r>
        <w:rPr>
          <w:rFonts w:asciiTheme="majorBidi" w:hAnsiTheme="majorBidi" w:cstheme="majorBidi"/>
          <w:sz w:val="28"/>
          <w:szCs w:val="28"/>
        </w:rPr>
        <w:t xml:space="preserve"> is :</w:t>
      </w:r>
    </w:p>
    <w:p w:rsidR="007A07BD" w:rsidRDefault="007A07BD" w:rsidP="00923993">
      <w:pPr>
        <w:pStyle w:val="ListParagraph"/>
        <w:numPr>
          <w:ilvl w:val="0"/>
          <w:numId w:val="4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Ivermectin</w:t>
      </w:r>
    </w:p>
    <w:p w:rsidR="007A07BD" w:rsidRDefault="007A07BD" w:rsidP="00923993">
      <w:pPr>
        <w:pStyle w:val="ListParagraph"/>
        <w:numPr>
          <w:ilvl w:val="0"/>
          <w:numId w:val="4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Praziquantel</w:t>
      </w:r>
    </w:p>
    <w:p w:rsidR="007A07BD" w:rsidRDefault="007A07BD" w:rsidP="00923993">
      <w:pPr>
        <w:pStyle w:val="ListParagraph"/>
        <w:numPr>
          <w:ilvl w:val="0"/>
          <w:numId w:val="4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Metronidazole</w:t>
      </w:r>
    </w:p>
    <w:p w:rsidR="007A07BD" w:rsidRDefault="007A07BD" w:rsidP="00923993">
      <w:pPr>
        <w:pStyle w:val="ListParagraph"/>
        <w:numPr>
          <w:ilvl w:val="0"/>
          <w:numId w:val="4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Bithionol</w:t>
      </w:r>
    </w:p>
    <w:p w:rsidR="007A07BD" w:rsidRDefault="007A07BD" w:rsidP="00923993">
      <w:pPr>
        <w:pStyle w:val="ListParagraph"/>
        <w:numPr>
          <w:ilvl w:val="0"/>
          <w:numId w:val="4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Pramomycin sulfate </w:t>
      </w:r>
    </w:p>
    <w:p w:rsidR="007A07BD" w:rsidRDefault="007A07BD" w:rsidP="007A07BD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47-Which of the following drugs has a </w:t>
      </w:r>
      <w:r w:rsidRPr="00431965">
        <w:rPr>
          <w:rFonts w:asciiTheme="majorBidi" w:hAnsiTheme="majorBidi" w:cstheme="majorBidi"/>
          <w:b/>
          <w:bCs/>
          <w:sz w:val="28"/>
          <w:szCs w:val="28"/>
        </w:rPr>
        <w:t>disulfiram –like effect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7A07BD" w:rsidRDefault="007A07BD" w:rsidP="00923993">
      <w:pPr>
        <w:pStyle w:val="ListParagraph"/>
        <w:numPr>
          <w:ilvl w:val="0"/>
          <w:numId w:val="4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Piperazine </w:t>
      </w:r>
    </w:p>
    <w:p w:rsidR="007A07BD" w:rsidRDefault="007A07BD" w:rsidP="00923993">
      <w:pPr>
        <w:pStyle w:val="ListParagraph"/>
        <w:numPr>
          <w:ilvl w:val="0"/>
          <w:numId w:val="4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Ivermectin</w:t>
      </w:r>
    </w:p>
    <w:p w:rsidR="007A07BD" w:rsidRDefault="007A07BD" w:rsidP="00923993">
      <w:pPr>
        <w:pStyle w:val="ListParagraph"/>
        <w:numPr>
          <w:ilvl w:val="0"/>
          <w:numId w:val="4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Bithionol </w:t>
      </w:r>
    </w:p>
    <w:p w:rsidR="007A07BD" w:rsidRDefault="007A07BD" w:rsidP="00923993">
      <w:pPr>
        <w:pStyle w:val="ListParagraph"/>
        <w:numPr>
          <w:ilvl w:val="0"/>
          <w:numId w:val="4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Dehydroemetine </w:t>
      </w:r>
    </w:p>
    <w:p w:rsidR="007A07BD" w:rsidRDefault="007A07BD" w:rsidP="00923993">
      <w:pPr>
        <w:pStyle w:val="ListParagraph"/>
        <w:numPr>
          <w:ilvl w:val="0"/>
          <w:numId w:val="4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Metronidazole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48- Which of the following antacid is associated with </w:t>
      </w:r>
      <w:r w:rsidRPr="00431965">
        <w:rPr>
          <w:rFonts w:asciiTheme="majorBidi" w:hAnsiTheme="majorBidi" w:cstheme="majorBidi"/>
          <w:b/>
          <w:bCs/>
          <w:sz w:val="28"/>
          <w:szCs w:val="28"/>
        </w:rPr>
        <w:t xml:space="preserve">milk-alkali syndrome </w:t>
      </w:r>
      <w:r>
        <w:rPr>
          <w:rFonts w:asciiTheme="majorBidi" w:hAnsiTheme="majorBidi" w:cstheme="majorBidi"/>
          <w:sz w:val="28"/>
          <w:szCs w:val="28"/>
        </w:rPr>
        <w:t xml:space="preserve">: </w:t>
      </w:r>
    </w:p>
    <w:p w:rsidR="007A07BD" w:rsidRDefault="007A07BD" w:rsidP="00923993">
      <w:pPr>
        <w:pStyle w:val="ListParagraph"/>
        <w:numPr>
          <w:ilvl w:val="0"/>
          <w:numId w:val="4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Calcium carbonate </w:t>
      </w:r>
    </w:p>
    <w:p w:rsidR="007A07BD" w:rsidRDefault="007A07BD" w:rsidP="00923993">
      <w:pPr>
        <w:pStyle w:val="ListParagraph"/>
        <w:numPr>
          <w:ilvl w:val="0"/>
          <w:numId w:val="49"/>
        </w:numPr>
        <w:bidi w:val="0"/>
        <w:rPr>
          <w:rFonts w:asciiTheme="majorBidi" w:hAnsiTheme="majorBidi" w:cstheme="majorBidi"/>
          <w:sz w:val="28"/>
          <w:szCs w:val="28"/>
        </w:rPr>
      </w:pPr>
      <w:r w:rsidRPr="001B031A">
        <w:rPr>
          <w:rFonts w:asciiTheme="majorBidi" w:hAnsiTheme="majorBidi" w:cstheme="majorBidi"/>
          <w:sz w:val="28"/>
          <w:szCs w:val="28"/>
        </w:rPr>
        <w:t>Sodium bicarbonat</w:t>
      </w:r>
      <w:r>
        <w:rPr>
          <w:rFonts w:asciiTheme="majorBidi" w:hAnsiTheme="majorBidi" w:cstheme="majorBidi"/>
          <w:sz w:val="28"/>
          <w:szCs w:val="28"/>
        </w:rPr>
        <w:t>e</w:t>
      </w:r>
    </w:p>
    <w:p w:rsidR="007A07BD" w:rsidRDefault="007A07BD" w:rsidP="00923993">
      <w:pPr>
        <w:pStyle w:val="ListParagraph"/>
        <w:numPr>
          <w:ilvl w:val="0"/>
          <w:numId w:val="4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Aluminum hydroxide </w:t>
      </w:r>
    </w:p>
    <w:p w:rsidR="007A07BD" w:rsidRDefault="007A07BD" w:rsidP="00923993">
      <w:pPr>
        <w:pStyle w:val="ListParagraph"/>
        <w:numPr>
          <w:ilvl w:val="0"/>
          <w:numId w:val="4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Magnesium hydroxide </w:t>
      </w:r>
    </w:p>
    <w:p w:rsidR="007A07BD" w:rsidRDefault="007A07BD" w:rsidP="00923993">
      <w:pPr>
        <w:pStyle w:val="ListParagraph"/>
        <w:numPr>
          <w:ilvl w:val="0"/>
          <w:numId w:val="4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Magnesium trisilicate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49-Which of the following drugs cause</w:t>
      </w:r>
      <w:r w:rsidRPr="001B031A">
        <w:rPr>
          <w:rFonts w:asciiTheme="majorBidi" w:hAnsiTheme="majorBidi" w:cstheme="majorBidi"/>
          <w:b/>
          <w:bCs/>
          <w:sz w:val="28"/>
          <w:szCs w:val="28"/>
        </w:rPr>
        <w:t xml:space="preserve"> Gynecomastia , impotence , galactorrhea   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7A07BD" w:rsidRDefault="007A07BD" w:rsidP="00923993">
      <w:pPr>
        <w:pStyle w:val="ListParagraph"/>
        <w:numPr>
          <w:ilvl w:val="0"/>
          <w:numId w:val="5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Nizatidine </w:t>
      </w:r>
    </w:p>
    <w:p w:rsidR="007A07BD" w:rsidRDefault="007A07BD" w:rsidP="00923993">
      <w:pPr>
        <w:pStyle w:val="ListParagraph"/>
        <w:numPr>
          <w:ilvl w:val="0"/>
          <w:numId w:val="5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Esmoprazole </w:t>
      </w:r>
    </w:p>
    <w:p w:rsidR="007A07BD" w:rsidRDefault="007A07BD" w:rsidP="00923993">
      <w:pPr>
        <w:pStyle w:val="ListParagraph"/>
        <w:numPr>
          <w:ilvl w:val="0"/>
          <w:numId w:val="5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Methylnaltrexone </w:t>
      </w:r>
    </w:p>
    <w:p w:rsidR="007A07BD" w:rsidRDefault="007A07BD" w:rsidP="00923993">
      <w:pPr>
        <w:pStyle w:val="ListParagraph"/>
        <w:numPr>
          <w:ilvl w:val="0"/>
          <w:numId w:val="5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Cimetidine </w:t>
      </w:r>
    </w:p>
    <w:p w:rsidR="007A07BD" w:rsidRDefault="007A07BD" w:rsidP="00923993">
      <w:pPr>
        <w:pStyle w:val="ListParagraph"/>
        <w:numPr>
          <w:ilvl w:val="0"/>
          <w:numId w:val="5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Droperidol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50- For the management of </w:t>
      </w:r>
      <w:r w:rsidRPr="001B031A">
        <w:rPr>
          <w:rFonts w:asciiTheme="majorBidi" w:hAnsiTheme="majorBidi" w:cstheme="majorBidi"/>
          <w:b/>
          <w:bCs/>
          <w:sz w:val="28"/>
          <w:szCs w:val="28"/>
        </w:rPr>
        <w:t>H-pylori induced peptic ulcer</w:t>
      </w:r>
      <w:r>
        <w:rPr>
          <w:rFonts w:asciiTheme="majorBidi" w:hAnsiTheme="majorBidi" w:cstheme="majorBidi"/>
          <w:sz w:val="28"/>
          <w:szCs w:val="28"/>
        </w:rPr>
        <w:t xml:space="preserve"> a triple therapy of which of the following drugs is primarily initiated :</w:t>
      </w:r>
    </w:p>
    <w:p w:rsidR="007A07BD" w:rsidRDefault="007A07BD" w:rsidP="00923993">
      <w:pPr>
        <w:pStyle w:val="ListParagraph"/>
        <w:numPr>
          <w:ilvl w:val="0"/>
          <w:numId w:val="5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Cimetidine + antacids +sulfonamides </w:t>
      </w:r>
    </w:p>
    <w:p w:rsidR="007A07BD" w:rsidRDefault="007A07BD" w:rsidP="00923993">
      <w:pPr>
        <w:pStyle w:val="ListParagraph"/>
        <w:numPr>
          <w:ilvl w:val="0"/>
          <w:numId w:val="5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Omeprazole + Clarithromycin + Amoxicillin</w:t>
      </w:r>
    </w:p>
    <w:p w:rsidR="007A07BD" w:rsidRDefault="007A07BD" w:rsidP="00923993">
      <w:pPr>
        <w:pStyle w:val="ListParagraph"/>
        <w:numPr>
          <w:ilvl w:val="0"/>
          <w:numId w:val="5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Omeprazole + antacids + Misoprostol </w:t>
      </w:r>
    </w:p>
    <w:p w:rsidR="007A07BD" w:rsidRDefault="007A07BD" w:rsidP="00923993">
      <w:pPr>
        <w:pStyle w:val="ListParagraph"/>
        <w:numPr>
          <w:ilvl w:val="0"/>
          <w:numId w:val="5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Cimetidine + Omeprazole + Amoxicillin </w:t>
      </w:r>
    </w:p>
    <w:p w:rsidR="007A07BD" w:rsidRDefault="007A07BD" w:rsidP="00923993">
      <w:pPr>
        <w:pStyle w:val="ListParagraph"/>
        <w:numPr>
          <w:ilvl w:val="0"/>
          <w:numId w:val="5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Sucralfate + Bismuth subsalicylate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51- a 6 month </w:t>
      </w:r>
      <w:r w:rsidRPr="007210EE">
        <w:rPr>
          <w:rFonts w:asciiTheme="majorBidi" w:hAnsiTheme="majorBidi" w:cstheme="majorBidi"/>
          <w:b/>
          <w:bCs/>
          <w:sz w:val="28"/>
          <w:szCs w:val="28"/>
        </w:rPr>
        <w:t>pregnant</w:t>
      </w:r>
      <w:r>
        <w:rPr>
          <w:rFonts w:asciiTheme="majorBidi" w:hAnsiTheme="majorBidi" w:cstheme="majorBidi"/>
          <w:sz w:val="28"/>
          <w:szCs w:val="28"/>
        </w:rPr>
        <w:t xml:space="preserve"> women complains from peptic ulcer and asked you for a medication for her disease which of the following  drugs is</w:t>
      </w:r>
      <w:r w:rsidRPr="007210EE">
        <w:rPr>
          <w:rFonts w:asciiTheme="majorBidi" w:hAnsiTheme="majorBidi" w:cstheme="majorBidi"/>
          <w:b/>
          <w:bCs/>
          <w:sz w:val="28"/>
          <w:szCs w:val="28"/>
        </w:rPr>
        <w:t xml:space="preserve"> absolutely contraindicated</w:t>
      </w:r>
      <w:r>
        <w:rPr>
          <w:rFonts w:asciiTheme="majorBidi" w:hAnsiTheme="majorBidi" w:cstheme="majorBidi"/>
          <w:sz w:val="28"/>
          <w:szCs w:val="28"/>
        </w:rPr>
        <w:t xml:space="preserve">  :</w:t>
      </w:r>
    </w:p>
    <w:p w:rsidR="007A07BD" w:rsidRDefault="007A07BD" w:rsidP="00923993">
      <w:pPr>
        <w:pStyle w:val="ListParagraph"/>
        <w:numPr>
          <w:ilvl w:val="0"/>
          <w:numId w:val="5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Misoprostol </w:t>
      </w:r>
    </w:p>
    <w:p w:rsidR="007A07BD" w:rsidRDefault="007A07BD" w:rsidP="00923993">
      <w:pPr>
        <w:pStyle w:val="ListParagraph"/>
        <w:numPr>
          <w:ilvl w:val="0"/>
          <w:numId w:val="5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Omeprazole </w:t>
      </w:r>
    </w:p>
    <w:p w:rsidR="007A07BD" w:rsidRDefault="007A07BD" w:rsidP="00923993">
      <w:pPr>
        <w:pStyle w:val="ListParagraph"/>
        <w:numPr>
          <w:ilvl w:val="0"/>
          <w:numId w:val="5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Esmoprazole </w:t>
      </w:r>
    </w:p>
    <w:p w:rsidR="007A07BD" w:rsidRDefault="007A07BD" w:rsidP="00923993">
      <w:pPr>
        <w:pStyle w:val="ListParagraph"/>
        <w:numPr>
          <w:ilvl w:val="0"/>
          <w:numId w:val="5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Sucralfate </w:t>
      </w:r>
    </w:p>
    <w:p w:rsidR="007A07BD" w:rsidRDefault="007A07BD" w:rsidP="00923993">
      <w:pPr>
        <w:pStyle w:val="ListParagraph"/>
        <w:numPr>
          <w:ilvl w:val="0"/>
          <w:numId w:val="5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Nizatidine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52- the drug of choice for the treatment of </w:t>
      </w:r>
      <w:r w:rsidRPr="007210EE">
        <w:rPr>
          <w:rFonts w:asciiTheme="majorBidi" w:hAnsiTheme="majorBidi" w:cstheme="majorBidi"/>
          <w:b/>
          <w:bCs/>
          <w:sz w:val="28"/>
          <w:szCs w:val="28"/>
        </w:rPr>
        <w:t>hepatic encephalopathy</w:t>
      </w:r>
      <w:r>
        <w:rPr>
          <w:rFonts w:asciiTheme="majorBidi" w:hAnsiTheme="majorBidi" w:cstheme="majorBidi"/>
          <w:sz w:val="28"/>
          <w:szCs w:val="28"/>
        </w:rPr>
        <w:t xml:space="preserve"> to trap NH3 in the intestinal lumen is :</w:t>
      </w:r>
    </w:p>
    <w:p w:rsidR="007A07BD" w:rsidRDefault="007A07BD" w:rsidP="00923993">
      <w:pPr>
        <w:pStyle w:val="ListParagraph"/>
        <w:numPr>
          <w:ilvl w:val="0"/>
          <w:numId w:val="5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Cascara </w:t>
      </w:r>
    </w:p>
    <w:p w:rsidR="007A07BD" w:rsidRDefault="007A07BD" w:rsidP="00923993">
      <w:pPr>
        <w:pStyle w:val="ListParagraph"/>
        <w:numPr>
          <w:ilvl w:val="0"/>
          <w:numId w:val="5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Bisacodyl </w:t>
      </w:r>
    </w:p>
    <w:p w:rsidR="007A07BD" w:rsidRDefault="007A07BD" w:rsidP="00923993">
      <w:pPr>
        <w:pStyle w:val="ListParagraph"/>
        <w:numPr>
          <w:ilvl w:val="0"/>
          <w:numId w:val="5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Diphenoxylate </w:t>
      </w:r>
    </w:p>
    <w:p w:rsidR="007A07BD" w:rsidRDefault="007A07BD" w:rsidP="00923993">
      <w:pPr>
        <w:pStyle w:val="ListParagraph"/>
        <w:numPr>
          <w:ilvl w:val="0"/>
          <w:numId w:val="5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Lactulose </w:t>
      </w:r>
    </w:p>
    <w:p w:rsidR="007A07BD" w:rsidRDefault="007A07BD" w:rsidP="00923993">
      <w:pPr>
        <w:pStyle w:val="ListParagraph"/>
        <w:numPr>
          <w:ilvl w:val="0"/>
          <w:numId w:val="5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Promethazine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53- The drug of choice for the treatment of </w:t>
      </w:r>
      <w:r w:rsidRPr="0071161B">
        <w:rPr>
          <w:rFonts w:asciiTheme="majorBidi" w:hAnsiTheme="majorBidi" w:cstheme="majorBidi"/>
          <w:b/>
          <w:bCs/>
          <w:sz w:val="28"/>
          <w:szCs w:val="28"/>
        </w:rPr>
        <w:t xml:space="preserve">vertigo due to labyrinth dysfunction </w:t>
      </w:r>
      <w:r>
        <w:rPr>
          <w:rFonts w:asciiTheme="majorBidi" w:hAnsiTheme="majorBidi" w:cstheme="majorBidi"/>
          <w:sz w:val="28"/>
          <w:szCs w:val="28"/>
        </w:rPr>
        <w:t>is :</w:t>
      </w:r>
    </w:p>
    <w:p w:rsidR="007A07BD" w:rsidRDefault="007A07BD" w:rsidP="00923993">
      <w:pPr>
        <w:pStyle w:val="ListParagraph"/>
        <w:numPr>
          <w:ilvl w:val="0"/>
          <w:numId w:val="5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Diazepam </w:t>
      </w:r>
    </w:p>
    <w:p w:rsidR="007A07BD" w:rsidRDefault="007A07BD" w:rsidP="00923993">
      <w:pPr>
        <w:pStyle w:val="ListParagraph"/>
        <w:numPr>
          <w:ilvl w:val="0"/>
          <w:numId w:val="5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Prochlorperazine </w:t>
      </w:r>
    </w:p>
    <w:p w:rsidR="007A07BD" w:rsidRDefault="007A07BD" w:rsidP="00923993">
      <w:pPr>
        <w:pStyle w:val="ListParagraph"/>
        <w:numPr>
          <w:ilvl w:val="0"/>
          <w:numId w:val="5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Meclizine </w:t>
      </w:r>
    </w:p>
    <w:p w:rsidR="007A07BD" w:rsidRDefault="007A07BD" w:rsidP="00923993">
      <w:pPr>
        <w:pStyle w:val="ListParagraph"/>
        <w:numPr>
          <w:ilvl w:val="0"/>
          <w:numId w:val="5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Methotrexate </w:t>
      </w:r>
    </w:p>
    <w:p w:rsidR="007A07BD" w:rsidRDefault="007A07BD" w:rsidP="00923993">
      <w:pPr>
        <w:pStyle w:val="ListParagraph"/>
        <w:numPr>
          <w:ilvl w:val="0"/>
          <w:numId w:val="5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Natalizumab </w:t>
      </w:r>
    </w:p>
    <w:p w:rsidR="007A07BD" w:rsidRPr="0071161B" w:rsidRDefault="007A07BD" w:rsidP="007A07BD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54-</w:t>
      </w:r>
      <w:r w:rsidRPr="0071161B">
        <w:rPr>
          <w:rFonts w:asciiTheme="majorBidi" w:hAnsiTheme="majorBidi" w:cstheme="majorBidi"/>
          <w:b/>
          <w:bCs/>
          <w:sz w:val="28"/>
          <w:szCs w:val="28"/>
        </w:rPr>
        <w:t>Infliximab</w:t>
      </w:r>
      <w:r>
        <w:rPr>
          <w:rFonts w:asciiTheme="majorBidi" w:hAnsiTheme="majorBidi" w:cstheme="majorBidi"/>
          <w:sz w:val="28"/>
          <w:szCs w:val="28"/>
        </w:rPr>
        <w:t xml:space="preserve"> is :</w:t>
      </w:r>
    </w:p>
    <w:p w:rsidR="007A07BD" w:rsidRDefault="007A07BD" w:rsidP="00923993">
      <w:pPr>
        <w:pStyle w:val="ListParagraph"/>
        <w:numPr>
          <w:ilvl w:val="0"/>
          <w:numId w:val="55"/>
        </w:numPr>
        <w:bidi w:val="0"/>
        <w:rPr>
          <w:rFonts w:asciiTheme="majorBidi" w:hAnsiTheme="majorBidi" w:cstheme="majorBidi"/>
          <w:sz w:val="28"/>
          <w:szCs w:val="28"/>
        </w:rPr>
      </w:pPr>
      <w:r w:rsidRPr="0071161B">
        <w:rPr>
          <w:rFonts w:asciiTheme="majorBidi" w:hAnsiTheme="majorBidi" w:cstheme="majorBidi"/>
          <w:sz w:val="28"/>
          <w:szCs w:val="28"/>
        </w:rPr>
        <w:t xml:space="preserve">is a humanized recombinant human IgG1 monoclonal antibody againt TNF </w:t>
      </w:r>
    </w:p>
    <w:p w:rsidR="007A07BD" w:rsidRDefault="007A07BD" w:rsidP="00923993">
      <w:pPr>
        <w:pStyle w:val="ListParagraph"/>
        <w:numPr>
          <w:ilvl w:val="0"/>
          <w:numId w:val="5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is a pegylated (polyethyelene glycol ) humanized fragment antigen binding (fab )that bind TNF</w:t>
      </w:r>
    </w:p>
    <w:p w:rsidR="007A07BD" w:rsidRDefault="007A07BD" w:rsidP="00923993">
      <w:pPr>
        <w:pStyle w:val="ListParagraph"/>
        <w:numPr>
          <w:ilvl w:val="0"/>
          <w:numId w:val="5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Is associated with increased incidence of respiratory infection through reactivation of tuberculosis </w:t>
      </w:r>
    </w:p>
    <w:p w:rsidR="007A07BD" w:rsidRDefault="007A07BD" w:rsidP="00923993">
      <w:pPr>
        <w:pStyle w:val="ListParagraph"/>
        <w:numPr>
          <w:ilvl w:val="0"/>
          <w:numId w:val="5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Not effective for the treatment of refractory ulcerative colitis </w:t>
      </w:r>
    </w:p>
    <w:p w:rsidR="007A07BD" w:rsidRDefault="007A07BD" w:rsidP="00923993">
      <w:pPr>
        <w:pStyle w:val="ListParagraph"/>
        <w:numPr>
          <w:ilvl w:val="0"/>
          <w:numId w:val="5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7A07BD" w:rsidRPr="0071161B" w:rsidRDefault="007A07BD" w:rsidP="007A07BD">
      <w:pPr>
        <w:bidi w:val="0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71161B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Pathology 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55- A 41 year old male with a history of chronic alcoholism has a massive hematomesis following an episode of prolonged vomiting .This most typical for :</w:t>
      </w:r>
    </w:p>
    <w:p w:rsidR="007A07BD" w:rsidRDefault="007A07BD" w:rsidP="00923993">
      <w:pPr>
        <w:pStyle w:val="ListParagraph"/>
        <w:numPr>
          <w:ilvl w:val="0"/>
          <w:numId w:val="5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Esophageal laceration (Mallory weiss syndrome )</w:t>
      </w:r>
    </w:p>
    <w:p w:rsidR="007A07BD" w:rsidRDefault="007A07BD" w:rsidP="00923993">
      <w:pPr>
        <w:pStyle w:val="ListParagraph"/>
        <w:numPr>
          <w:ilvl w:val="0"/>
          <w:numId w:val="5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Hiatal hernia </w:t>
      </w:r>
    </w:p>
    <w:p w:rsidR="007A07BD" w:rsidRDefault="007A07BD" w:rsidP="00923993">
      <w:pPr>
        <w:pStyle w:val="ListParagraph"/>
        <w:numPr>
          <w:ilvl w:val="0"/>
          <w:numId w:val="5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Barret esophagus </w:t>
      </w:r>
    </w:p>
    <w:p w:rsidR="007A07BD" w:rsidRDefault="007A07BD" w:rsidP="00923993">
      <w:pPr>
        <w:pStyle w:val="ListParagraph"/>
        <w:numPr>
          <w:ilvl w:val="0"/>
          <w:numId w:val="5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Esophageal squamous cell carcinoma </w:t>
      </w:r>
    </w:p>
    <w:p w:rsidR="007A07BD" w:rsidRDefault="007A07BD" w:rsidP="00923993">
      <w:pPr>
        <w:pStyle w:val="ListParagraph"/>
        <w:numPr>
          <w:ilvl w:val="0"/>
          <w:numId w:val="5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Esophageal fistula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56- All of the following are risk factors of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squamous cell carcinoma of the esophagus</w:t>
      </w:r>
      <w:r>
        <w:rPr>
          <w:rFonts w:asciiTheme="majorBidi" w:hAnsiTheme="majorBidi" w:cstheme="majorBidi"/>
          <w:sz w:val="28"/>
          <w:szCs w:val="28"/>
        </w:rPr>
        <w:t xml:space="preserve"> except :</w:t>
      </w:r>
    </w:p>
    <w:p w:rsidR="007A07BD" w:rsidRDefault="007A07BD" w:rsidP="00923993">
      <w:pPr>
        <w:pStyle w:val="ListParagraph"/>
        <w:numPr>
          <w:ilvl w:val="0"/>
          <w:numId w:val="5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Hot drinks </w:t>
      </w:r>
    </w:p>
    <w:p w:rsidR="007A07BD" w:rsidRDefault="007A07BD" w:rsidP="00923993">
      <w:pPr>
        <w:pStyle w:val="ListParagraph"/>
        <w:numPr>
          <w:ilvl w:val="0"/>
          <w:numId w:val="5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Chronic alcoholism </w:t>
      </w:r>
    </w:p>
    <w:p w:rsidR="007A07BD" w:rsidRDefault="007A07BD" w:rsidP="00923993">
      <w:pPr>
        <w:pStyle w:val="ListParagraph"/>
        <w:numPr>
          <w:ilvl w:val="0"/>
          <w:numId w:val="5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Tobacco use </w:t>
      </w:r>
    </w:p>
    <w:p w:rsidR="007A07BD" w:rsidRDefault="007A07BD" w:rsidP="00923993">
      <w:pPr>
        <w:pStyle w:val="ListParagraph"/>
        <w:numPr>
          <w:ilvl w:val="0"/>
          <w:numId w:val="5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 diet rich with fruit </w:t>
      </w:r>
    </w:p>
    <w:p w:rsidR="007A07BD" w:rsidRDefault="007A07BD" w:rsidP="00923993">
      <w:pPr>
        <w:pStyle w:val="ListParagraph"/>
        <w:numPr>
          <w:ilvl w:val="0"/>
          <w:numId w:val="5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Plummer venison syndrome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57-Which of the following statements regarding </w:t>
      </w:r>
      <w:r w:rsidRPr="003972D8">
        <w:rPr>
          <w:rFonts w:asciiTheme="majorBidi" w:hAnsiTheme="majorBidi" w:cstheme="majorBidi"/>
          <w:b/>
          <w:bCs/>
          <w:sz w:val="28"/>
          <w:szCs w:val="28"/>
        </w:rPr>
        <w:t xml:space="preserve">carcinoid tumors of the small intestines is incorrect 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7A07BD" w:rsidRDefault="007A07BD" w:rsidP="00923993">
      <w:pPr>
        <w:pStyle w:val="ListParagraph"/>
        <w:numPr>
          <w:ilvl w:val="0"/>
          <w:numId w:val="5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They are a proliferation of neuroendocrine cells in the small intestines </w:t>
      </w:r>
    </w:p>
    <w:p w:rsidR="007A07BD" w:rsidRDefault="007A07BD" w:rsidP="00923993">
      <w:pPr>
        <w:pStyle w:val="ListParagraph"/>
        <w:numPr>
          <w:ilvl w:val="0"/>
          <w:numId w:val="5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neoplastic cells contains neurosecretory granules </w:t>
      </w:r>
    </w:p>
    <w:p w:rsidR="007A07BD" w:rsidRDefault="007A07BD" w:rsidP="00923993">
      <w:pPr>
        <w:pStyle w:val="ListParagraph"/>
        <w:numPr>
          <w:ilvl w:val="0"/>
          <w:numId w:val="5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They are clinically silent even if metastases occur </w:t>
      </w:r>
    </w:p>
    <w:p w:rsidR="007A07BD" w:rsidRDefault="007A07BD" w:rsidP="00923993">
      <w:pPr>
        <w:pStyle w:val="ListParagraph"/>
        <w:numPr>
          <w:ilvl w:val="0"/>
          <w:numId w:val="5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They are often multiple </w:t>
      </w:r>
    </w:p>
    <w:p w:rsidR="007A07BD" w:rsidRDefault="007A07BD" w:rsidP="00923993">
      <w:pPr>
        <w:pStyle w:val="ListParagraph"/>
        <w:numPr>
          <w:ilvl w:val="0"/>
          <w:numId w:val="5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58-The most common long term outcome of </w:t>
      </w:r>
      <w:r w:rsidRPr="003972D8">
        <w:rPr>
          <w:rFonts w:asciiTheme="majorBidi" w:hAnsiTheme="majorBidi" w:cstheme="majorBidi"/>
          <w:b/>
          <w:bCs/>
          <w:sz w:val="28"/>
          <w:szCs w:val="28"/>
        </w:rPr>
        <w:t>inflammatory bowel diseases</w:t>
      </w:r>
      <w:r>
        <w:rPr>
          <w:rFonts w:asciiTheme="majorBidi" w:hAnsiTheme="majorBidi" w:cstheme="majorBidi"/>
          <w:sz w:val="28"/>
          <w:szCs w:val="28"/>
        </w:rPr>
        <w:t xml:space="preserve"> (crohns and ulcerative colitis ) is :</w:t>
      </w:r>
    </w:p>
    <w:p w:rsidR="007A07BD" w:rsidRDefault="007A07BD" w:rsidP="00923993">
      <w:pPr>
        <w:pStyle w:val="ListParagraph"/>
        <w:numPr>
          <w:ilvl w:val="0"/>
          <w:numId w:val="5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Bloody diarrhea </w:t>
      </w:r>
    </w:p>
    <w:p w:rsidR="007A07BD" w:rsidRDefault="007A07BD" w:rsidP="00923993">
      <w:pPr>
        <w:pStyle w:val="ListParagraph"/>
        <w:numPr>
          <w:ilvl w:val="0"/>
          <w:numId w:val="5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Sepsis </w:t>
      </w:r>
    </w:p>
    <w:p w:rsidR="007A07BD" w:rsidRDefault="007A07BD" w:rsidP="00923993">
      <w:pPr>
        <w:pStyle w:val="ListParagraph"/>
        <w:numPr>
          <w:ilvl w:val="0"/>
          <w:numId w:val="5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Vitamin K deficiency </w:t>
      </w:r>
    </w:p>
    <w:p w:rsidR="007A07BD" w:rsidRDefault="007A07BD" w:rsidP="00923993">
      <w:pPr>
        <w:pStyle w:val="ListParagraph"/>
        <w:numPr>
          <w:ilvl w:val="0"/>
          <w:numId w:val="5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Colorectal carcinoma </w:t>
      </w:r>
    </w:p>
    <w:p w:rsidR="007A07BD" w:rsidRDefault="007A07BD" w:rsidP="00923993">
      <w:pPr>
        <w:pStyle w:val="ListParagraph"/>
        <w:numPr>
          <w:ilvl w:val="0"/>
          <w:numId w:val="5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Constipation </w:t>
      </w:r>
    </w:p>
    <w:p w:rsidR="007A07BD" w:rsidRDefault="009C2BEE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59- a </w:t>
      </w:r>
      <w:r w:rsidR="007A07BD">
        <w:rPr>
          <w:rFonts w:asciiTheme="majorBidi" w:hAnsiTheme="majorBidi" w:cstheme="majorBidi"/>
          <w:sz w:val="28"/>
          <w:szCs w:val="28"/>
        </w:rPr>
        <w:t xml:space="preserve">biopsy </w:t>
      </w:r>
      <w:r>
        <w:rPr>
          <w:rFonts w:asciiTheme="majorBidi" w:hAnsiTheme="majorBidi" w:cstheme="majorBidi"/>
          <w:sz w:val="28"/>
          <w:szCs w:val="28"/>
        </w:rPr>
        <w:t xml:space="preserve">of the stomach show </w:t>
      </w:r>
      <w:r w:rsidR="007A07BD">
        <w:rPr>
          <w:rFonts w:asciiTheme="majorBidi" w:hAnsiTheme="majorBidi" w:cstheme="majorBidi"/>
          <w:sz w:val="28"/>
          <w:szCs w:val="28"/>
        </w:rPr>
        <w:t xml:space="preserve">chronic </w:t>
      </w:r>
      <w:r w:rsidR="007A07BD" w:rsidRPr="00C208E9">
        <w:rPr>
          <w:rFonts w:asciiTheme="majorBidi" w:hAnsiTheme="majorBidi" w:cstheme="majorBidi"/>
          <w:b/>
          <w:bCs/>
          <w:sz w:val="28"/>
          <w:szCs w:val="28"/>
        </w:rPr>
        <w:t>atrophic gastritis</w:t>
      </w:r>
      <w:r w:rsidR="007A07BD">
        <w:rPr>
          <w:rFonts w:asciiTheme="majorBidi" w:hAnsiTheme="majorBidi" w:cstheme="majorBidi"/>
          <w:sz w:val="28"/>
          <w:szCs w:val="28"/>
        </w:rPr>
        <w:t xml:space="preserve"> of </w:t>
      </w:r>
      <w:r w:rsidR="007A07BD" w:rsidRPr="00C208E9">
        <w:rPr>
          <w:rFonts w:asciiTheme="majorBidi" w:hAnsiTheme="majorBidi" w:cstheme="majorBidi"/>
          <w:b/>
          <w:bCs/>
          <w:sz w:val="28"/>
          <w:szCs w:val="28"/>
        </w:rPr>
        <w:t xml:space="preserve">autoimmune etiology </w:t>
      </w:r>
      <w:r>
        <w:rPr>
          <w:rFonts w:asciiTheme="majorBidi" w:hAnsiTheme="majorBidi" w:cstheme="majorBidi"/>
          <w:sz w:val="28"/>
          <w:szCs w:val="28"/>
        </w:rPr>
        <w:t xml:space="preserve">, this </w:t>
      </w:r>
      <w:r w:rsidR="007A07BD" w:rsidRPr="00704BF7">
        <w:rPr>
          <w:rFonts w:asciiTheme="majorBidi" w:hAnsiTheme="majorBidi" w:cstheme="majorBidi"/>
          <w:sz w:val="28"/>
          <w:szCs w:val="28"/>
        </w:rPr>
        <w:t>can</w:t>
      </w:r>
      <w:r w:rsidR="007A07BD" w:rsidRPr="00C208E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A07BD">
        <w:rPr>
          <w:rFonts w:asciiTheme="majorBidi" w:hAnsiTheme="majorBidi" w:cstheme="majorBidi"/>
          <w:sz w:val="28"/>
          <w:szCs w:val="28"/>
        </w:rPr>
        <w:t xml:space="preserve">be associated with all of the following </w:t>
      </w:r>
      <w:r w:rsidR="007A07BD" w:rsidRPr="00C208E9">
        <w:rPr>
          <w:rFonts w:asciiTheme="majorBidi" w:hAnsiTheme="majorBidi" w:cstheme="majorBidi"/>
          <w:b/>
          <w:bCs/>
          <w:sz w:val="28"/>
          <w:szCs w:val="28"/>
        </w:rPr>
        <w:t>except</w:t>
      </w:r>
      <w:r w:rsidR="007A07BD">
        <w:rPr>
          <w:rFonts w:asciiTheme="majorBidi" w:hAnsiTheme="majorBidi" w:cstheme="majorBidi"/>
          <w:sz w:val="28"/>
          <w:szCs w:val="28"/>
        </w:rPr>
        <w:t xml:space="preserve"> : </w:t>
      </w:r>
    </w:p>
    <w:p w:rsidR="007A07BD" w:rsidRDefault="007A07BD" w:rsidP="00923993">
      <w:pPr>
        <w:pStyle w:val="ListParagraph"/>
        <w:numPr>
          <w:ilvl w:val="0"/>
          <w:numId w:val="6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Pernicious anemia </w:t>
      </w:r>
    </w:p>
    <w:p w:rsidR="007A07BD" w:rsidRDefault="007A07BD" w:rsidP="00923993">
      <w:pPr>
        <w:pStyle w:val="ListParagraph"/>
        <w:numPr>
          <w:ilvl w:val="0"/>
          <w:numId w:val="6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Achlorhydria </w:t>
      </w:r>
    </w:p>
    <w:p w:rsidR="007A07BD" w:rsidRDefault="007A07BD" w:rsidP="00923993">
      <w:pPr>
        <w:pStyle w:val="ListParagraph"/>
        <w:numPr>
          <w:ilvl w:val="0"/>
          <w:numId w:val="6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H-pylori infection </w:t>
      </w:r>
    </w:p>
    <w:p w:rsidR="007A07BD" w:rsidRDefault="007A07BD" w:rsidP="00923993">
      <w:pPr>
        <w:pStyle w:val="ListParagraph"/>
        <w:numPr>
          <w:ilvl w:val="0"/>
          <w:numId w:val="6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Rsik for adenocarcioma of the stomach </w:t>
      </w:r>
    </w:p>
    <w:p w:rsidR="007A07BD" w:rsidRDefault="007A07BD" w:rsidP="00923993">
      <w:pPr>
        <w:pStyle w:val="ListParagraph"/>
        <w:numPr>
          <w:ilvl w:val="0"/>
          <w:numId w:val="6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High serum gastrin levels </w:t>
      </w: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60- a 35 years old male has malabsorption .A jejunal biopsy was done and it shows </w:t>
      </w:r>
      <w:r w:rsidRPr="00C208E9">
        <w:rPr>
          <w:rFonts w:asciiTheme="majorBidi" w:hAnsiTheme="majorBidi" w:cstheme="majorBidi"/>
          <w:b/>
          <w:bCs/>
          <w:sz w:val="28"/>
          <w:szCs w:val="28"/>
        </w:rPr>
        <w:t>flattening of the villi with chronic inflammation</w:t>
      </w:r>
      <w:r>
        <w:rPr>
          <w:rFonts w:asciiTheme="majorBidi" w:hAnsiTheme="majorBidi" w:cstheme="majorBidi"/>
          <w:sz w:val="28"/>
          <w:szCs w:val="28"/>
        </w:rPr>
        <w:t xml:space="preserve"> . the patient was noticed to have a diet rich with gluten .The best treatment for his condition is :</w:t>
      </w:r>
    </w:p>
    <w:p w:rsidR="007A07BD" w:rsidRDefault="007A07BD" w:rsidP="00923993">
      <w:pPr>
        <w:pStyle w:val="ListParagraph"/>
        <w:numPr>
          <w:ilvl w:val="0"/>
          <w:numId w:val="6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Restriction of gluten from the diet </w:t>
      </w:r>
    </w:p>
    <w:p w:rsidR="007A07BD" w:rsidRDefault="007A07BD" w:rsidP="00923993">
      <w:pPr>
        <w:pStyle w:val="ListParagraph"/>
        <w:numPr>
          <w:ilvl w:val="0"/>
          <w:numId w:val="6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Antibiotic therapy </w:t>
      </w:r>
    </w:p>
    <w:p w:rsidR="007A07BD" w:rsidRDefault="007A07BD" w:rsidP="00923993">
      <w:pPr>
        <w:pStyle w:val="ListParagraph"/>
        <w:numPr>
          <w:ilvl w:val="0"/>
          <w:numId w:val="6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Corticosteroid therapy </w:t>
      </w:r>
    </w:p>
    <w:p w:rsidR="007A07BD" w:rsidRDefault="007A07BD" w:rsidP="00923993">
      <w:pPr>
        <w:pStyle w:val="ListParagraph"/>
        <w:numPr>
          <w:ilvl w:val="0"/>
          <w:numId w:val="6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 vegetarian diet </w:t>
      </w:r>
    </w:p>
    <w:p w:rsidR="007A07BD" w:rsidRDefault="007A07BD" w:rsidP="00923993">
      <w:pPr>
        <w:pStyle w:val="ListParagraph"/>
        <w:numPr>
          <w:ilvl w:val="0"/>
          <w:numId w:val="6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Partial small bowel resection </w:t>
      </w:r>
    </w:p>
    <w:p w:rsidR="007A07BD" w:rsidRDefault="007A07BD" w:rsidP="00C616CF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61-  Seen by colonoscopy in a 41 year old male are </w:t>
      </w:r>
      <w:r w:rsidR="00C616CF">
        <w:rPr>
          <w:rFonts w:asciiTheme="majorBidi" w:hAnsiTheme="majorBidi" w:cstheme="majorBidi"/>
          <w:sz w:val="28"/>
          <w:szCs w:val="28"/>
        </w:rPr>
        <w:t xml:space="preserve">more than 100 </w:t>
      </w:r>
      <w:r>
        <w:rPr>
          <w:rFonts w:asciiTheme="majorBidi" w:hAnsiTheme="majorBidi" w:cstheme="majorBidi"/>
          <w:sz w:val="28"/>
          <w:szCs w:val="28"/>
        </w:rPr>
        <w:t xml:space="preserve"> 1cm polyps on a narrow stalk that are located in the descending colon .Microscopically they are atypical colonic type glands in this polyp . The best diagnosis is :</w:t>
      </w:r>
    </w:p>
    <w:p w:rsidR="007A07BD" w:rsidRDefault="007A07BD" w:rsidP="00923993">
      <w:pPr>
        <w:pStyle w:val="ListParagraph"/>
        <w:numPr>
          <w:ilvl w:val="0"/>
          <w:numId w:val="6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Adenomatous polyp </w:t>
      </w:r>
    </w:p>
    <w:p w:rsidR="007A07BD" w:rsidRPr="00704BF7" w:rsidRDefault="007A07BD" w:rsidP="00923993">
      <w:pPr>
        <w:pStyle w:val="ListParagraph"/>
        <w:numPr>
          <w:ilvl w:val="0"/>
          <w:numId w:val="6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Inflammatory polyp</w:t>
      </w:r>
    </w:p>
    <w:p w:rsidR="007A07BD" w:rsidRDefault="007A07BD" w:rsidP="00923993">
      <w:pPr>
        <w:pStyle w:val="ListParagraph"/>
        <w:numPr>
          <w:ilvl w:val="0"/>
          <w:numId w:val="6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Preutz-jehgers polp </w:t>
      </w:r>
    </w:p>
    <w:p w:rsidR="007A07BD" w:rsidRDefault="007A07BD" w:rsidP="00923993">
      <w:pPr>
        <w:pStyle w:val="ListParagraph"/>
        <w:numPr>
          <w:ilvl w:val="0"/>
          <w:numId w:val="6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Ulcerative colitis </w:t>
      </w:r>
    </w:p>
    <w:p w:rsidR="007A07BD" w:rsidRDefault="007A07BD" w:rsidP="00923993">
      <w:pPr>
        <w:pStyle w:val="ListParagraph"/>
        <w:numPr>
          <w:ilvl w:val="0"/>
          <w:numId w:val="6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Hyperplastic polyp</w:t>
      </w:r>
    </w:p>
    <w:p w:rsidR="007A07BD" w:rsidRDefault="007A07BD" w:rsidP="007A07BD">
      <w:pPr>
        <w:pStyle w:val="ListParagraph"/>
        <w:bidi w:val="0"/>
        <w:rPr>
          <w:rFonts w:asciiTheme="majorBidi" w:hAnsiTheme="majorBidi" w:cstheme="majorBidi"/>
          <w:sz w:val="28"/>
          <w:szCs w:val="28"/>
        </w:rPr>
      </w:pPr>
    </w:p>
    <w:p w:rsidR="007A07BD" w:rsidRDefault="007A07BD" w:rsidP="007A07BD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62- Pre-neoplastic conditions of the GI tract include all the following except :</w:t>
      </w:r>
    </w:p>
    <w:p w:rsidR="007A07BD" w:rsidRDefault="007A07BD" w:rsidP="00923993">
      <w:pPr>
        <w:pStyle w:val="ListParagraph"/>
        <w:numPr>
          <w:ilvl w:val="0"/>
          <w:numId w:val="6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Barret esophagus </w:t>
      </w:r>
    </w:p>
    <w:p w:rsidR="007A07BD" w:rsidRDefault="007A07BD" w:rsidP="00923993">
      <w:pPr>
        <w:pStyle w:val="ListParagraph"/>
        <w:numPr>
          <w:ilvl w:val="0"/>
          <w:numId w:val="6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Ulcerative colitis </w:t>
      </w:r>
    </w:p>
    <w:p w:rsidR="007A07BD" w:rsidRDefault="007A07BD" w:rsidP="00923993">
      <w:pPr>
        <w:pStyle w:val="ListParagraph"/>
        <w:numPr>
          <w:ilvl w:val="0"/>
          <w:numId w:val="6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Crohns disease </w:t>
      </w:r>
    </w:p>
    <w:p w:rsidR="007A07BD" w:rsidRDefault="007A07BD" w:rsidP="00923993">
      <w:pPr>
        <w:pStyle w:val="ListParagraph"/>
        <w:numPr>
          <w:ilvl w:val="0"/>
          <w:numId w:val="6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Chronic Atrophic gastritis </w:t>
      </w:r>
    </w:p>
    <w:p w:rsidR="007A07BD" w:rsidRDefault="007A07BD" w:rsidP="00923993">
      <w:pPr>
        <w:pStyle w:val="ListParagraph"/>
        <w:numPr>
          <w:ilvl w:val="0"/>
          <w:numId w:val="6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Diverticulitis </w:t>
      </w:r>
    </w:p>
    <w:p w:rsidR="007A07BD" w:rsidRDefault="007A07BD" w:rsidP="00E960C6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63-</w:t>
      </w:r>
      <w:r w:rsidR="00E960C6">
        <w:rPr>
          <w:rFonts w:asciiTheme="majorBidi" w:hAnsiTheme="majorBidi" w:cstheme="majorBidi"/>
          <w:sz w:val="28"/>
          <w:szCs w:val="28"/>
        </w:rPr>
        <w:t xml:space="preserve"> A 65 year old male who had a history of chronic alcoholism  present to the physician with </w:t>
      </w:r>
      <w:r w:rsidR="00E960C6" w:rsidRPr="00E960C6">
        <w:rPr>
          <w:rFonts w:asciiTheme="majorBidi" w:hAnsiTheme="majorBidi" w:cstheme="majorBidi"/>
          <w:b/>
          <w:bCs/>
          <w:sz w:val="28"/>
          <w:szCs w:val="28"/>
        </w:rPr>
        <w:t>ascites</w:t>
      </w:r>
      <w:r w:rsidR="00E960C6">
        <w:rPr>
          <w:rFonts w:asciiTheme="majorBidi" w:hAnsiTheme="majorBidi" w:cstheme="majorBidi"/>
          <w:sz w:val="28"/>
          <w:szCs w:val="28"/>
        </w:rPr>
        <w:t xml:space="preserve"> , </w:t>
      </w:r>
      <w:r w:rsidR="00E960C6" w:rsidRPr="00E960C6">
        <w:rPr>
          <w:rFonts w:asciiTheme="majorBidi" w:hAnsiTheme="majorBidi" w:cstheme="majorBidi"/>
          <w:b/>
          <w:bCs/>
          <w:sz w:val="28"/>
          <w:szCs w:val="28"/>
        </w:rPr>
        <w:t>dilated veins around the umbilicus</w:t>
      </w:r>
      <w:r w:rsidR="00E960C6">
        <w:rPr>
          <w:rFonts w:asciiTheme="majorBidi" w:hAnsiTheme="majorBidi" w:cstheme="majorBidi"/>
          <w:sz w:val="28"/>
          <w:szCs w:val="28"/>
        </w:rPr>
        <w:t xml:space="preserve"> ,</w:t>
      </w:r>
      <w:r w:rsidR="00E960C6" w:rsidRPr="00E960C6">
        <w:rPr>
          <w:rFonts w:asciiTheme="majorBidi" w:hAnsiTheme="majorBidi" w:cstheme="majorBidi"/>
          <w:b/>
          <w:bCs/>
          <w:sz w:val="28"/>
          <w:szCs w:val="28"/>
        </w:rPr>
        <w:t>rectal hemorrhoid</w:t>
      </w:r>
      <w:r w:rsidR="00E960C6">
        <w:rPr>
          <w:rFonts w:asciiTheme="majorBidi" w:hAnsiTheme="majorBidi" w:cstheme="majorBidi"/>
          <w:sz w:val="28"/>
          <w:szCs w:val="28"/>
        </w:rPr>
        <w:t xml:space="preserve"> </w:t>
      </w:r>
      <w:r w:rsidR="00E960C6" w:rsidRPr="00E960C6">
        <w:rPr>
          <w:rFonts w:asciiTheme="majorBidi" w:hAnsiTheme="majorBidi" w:cstheme="majorBidi"/>
          <w:sz w:val="28"/>
          <w:szCs w:val="28"/>
        </w:rPr>
        <w:t xml:space="preserve"> </w:t>
      </w:r>
      <w:r w:rsidR="00E960C6">
        <w:rPr>
          <w:rFonts w:asciiTheme="majorBidi" w:hAnsiTheme="majorBidi" w:cstheme="majorBidi"/>
          <w:sz w:val="28"/>
          <w:szCs w:val="28"/>
        </w:rPr>
        <w:t>.These are most likely an indication of :</w:t>
      </w:r>
    </w:p>
    <w:p w:rsidR="00E960C6" w:rsidRDefault="00E960C6" w:rsidP="00FD76B4">
      <w:pPr>
        <w:pStyle w:val="ListParagraph"/>
        <w:numPr>
          <w:ilvl w:val="0"/>
          <w:numId w:val="7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Crohns disease </w:t>
      </w:r>
    </w:p>
    <w:p w:rsidR="00E960C6" w:rsidRDefault="00E960C6" w:rsidP="00FD76B4">
      <w:pPr>
        <w:pStyle w:val="ListParagraph"/>
        <w:numPr>
          <w:ilvl w:val="0"/>
          <w:numId w:val="7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Wilson disease </w:t>
      </w:r>
    </w:p>
    <w:p w:rsidR="00E960C6" w:rsidRDefault="00E960C6" w:rsidP="00FD76B4">
      <w:pPr>
        <w:pStyle w:val="ListParagraph"/>
        <w:numPr>
          <w:ilvl w:val="0"/>
          <w:numId w:val="7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Micronodular cirrhosis </w:t>
      </w:r>
    </w:p>
    <w:p w:rsidR="00E960C6" w:rsidRDefault="00E960C6" w:rsidP="00FD76B4">
      <w:pPr>
        <w:pStyle w:val="ListParagraph"/>
        <w:numPr>
          <w:ilvl w:val="0"/>
          <w:numId w:val="7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Hepatic adenoma </w:t>
      </w:r>
    </w:p>
    <w:p w:rsidR="00E960C6" w:rsidRDefault="00E960C6" w:rsidP="00FD76B4">
      <w:pPr>
        <w:pStyle w:val="ListParagraph"/>
        <w:numPr>
          <w:ilvl w:val="0"/>
          <w:numId w:val="7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Alcoholic hepatitis </w:t>
      </w:r>
    </w:p>
    <w:p w:rsidR="00924AB5" w:rsidRDefault="00E960C6" w:rsidP="00547E6C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64- A 45 year old female has noted increase bronze pigmentation on her skin even though she hadn't been out in the sun</w:t>
      </w:r>
      <w:r w:rsidR="00547E6C">
        <w:rPr>
          <w:rFonts w:asciiTheme="majorBidi" w:hAnsiTheme="majorBidi" w:cstheme="majorBidi"/>
          <w:sz w:val="28"/>
          <w:szCs w:val="28"/>
        </w:rPr>
        <w:t xml:space="preserve"> , Blood tests indicates that she is </w:t>
      </w:r>
      <w:r w:rsidR="00547E6C" w:rsidRPr="00547E6C">
        <w:rPr>
          <w:rFonts w:asciiTheme="majorBidi" w:hAnsiTheme="majorBidi" w:cstheme="majorBidi"/>
          <w:b/>
          <w:bCs/>
          <w:sz w:val="28"/>
          <w:szCs w:val="28"/>
        </w:rPr>
        <w:t>diabetic</w:t>
      </w:r>
      <w:r w:rsidR="00547E6C">
        <w:rPr>
          <w:rFonts w:asciiTheme="majorBidi" w:hAnsiTheme="majorBidi" w:cstheme="majorBidi"/>
          <w:sz w:val="28"/>
          <w:szCs w:val="28"/>
        </w:rPr>
        <w:t xml:space="preserve"> , physical examination of the liver show micronodular cirrhosis . the etiology of her condition is most likely :</w:t>
      </w:r>
    </w:p>
    <w:p w:rsidR="00547E6C" w:rsidRDefault="00547E6C" w:rsidP="00FD76B4">
      <w:pPr>
        <w:pStyle w:val="ListParagraph"/>
        <w:numPr>
          <w:ilvl w:val="0"/>
          <w:numId w:val="7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Hepicidin enzyme deficiency </w:t>
      </w:r>
    </w:p>
    <w:p w:rsidR="00547E6C" w:rsidRDefault="00547E6C" w:rsidP="00FD76B4">
      <w:pPr>
        <w:pStyle w:val="ListParagraph"/>
        <w:numPr>
          <w:ilvl w:val="0"/>
          <w:numId w:val="7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Accumulation of Cu in the liver </w:t>
      </w:r>
    </w:p>
    <w:p w:rsidR="00547E6C" w:rsidRDefault="00547E6C" w:rsidP="00FD76B4">
      <w:pPr>
        <w:pStyle w:val="ListParagraph"/>
        <w:numPr>
          <w:ilvl w:val="0"/>
          <w:numId w:val="7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α-1 antitrypsin deficiency </w:t>
      </w:r>
    </w:p>
    <w:p w:rsidR="00547E6C" w:rsidRDefault="00547E6C" w:rsidP="00FD76B4">
      <w:pPr>
        <w:pStyle w:val="ListParagraph"/>
        <w:numPr>
          <w:ilvl w:val="0"/>
          <w:numId w:val="7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Budd-chiari syndrome </w:t>
      </w:r>
    </w:p>
    <w:p w:rsidR="00547E6C" w:rsidRDefault="00547E6C" w:rsidP="00FD76B4">
      <w:pPr>
        <w:pStyle w:val="ListParagraph"/>
        <w:numPr>
          <w:ilvl w:val="0"/>
          <w:numId w:val="7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Primary biliary cirrhosis </w:t>
      </w:r>
    </w:p>
    <w:p w:rsidR="00547E6C" w:rsidRDefault="00547E6C" w:rsidP="00547E6C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65- an 24 year old depressed girl who had been dumped by her boyfriend decided to kill herself , She intentionally swallowed all the drugs presented in her house ,6 hours later she was </w:t>
      </w:r>
      <w:r w:rsidRPr="00547E6C">
        <w:rPr>
          <w:rFonts w:asciiTheme="majorBidi" w:hAnsiTheme="majorBidi" w:cstheme="majorBidi"/>
          <w:b/>
          <w:bCs/>
          <w:sz w:val="28"/>
          <w:szCs w:val="28"/>
        </w:rPr>
        <w:t>jaundice</w:t>
      </w:r>
      <w:r>
        <w:rPr>
          <w:rFonts w:asciiTheme="majorBidi" w:hAnsiTheme="majorBidi" w:cstheme="majorBidi"/>
          <w:sz w:val="28"/>
          <w:szCs w:val="28"/>
        </w:rPr>
        <w:t xml:space="preserve"> and was brought to the hospital the doctors told her that she require a liver transplant surgery .Her liver failure was most likely caused from which of the following drugs :</w:t>
      </w:r>
    </w:p>
    <w:p w:rsidR="00547E6C" w:rsidRDefault="00547E6C" w:rsidP="00FD76B4">
      <w:pPr>
        <w:pStyle w:val="ListParagraph"/>
        <w:numPr>
          <w:ilvl w:val="0"/>
          <w:numId w:val="7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Aspirin </w:t>
      </w:r>
    </w:p>
    <w:p w:rsidR="00547E6C" w:rsidRDefault="00547E6C" w:rsidP="00FD76B4">
      <w:pPr>
        <w:pStyle w:val="ListParagraph"/>
        <w:numPr>
          <w:ilvl w:val="0"/>
          <w:numId w:val="7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Acetamenophen </w:t>
      </w:r>
    </w:p>
    <w:p w:rsidR="00547E6C" w:rsidRDefault="00547E6C" w:rsidP="00FD76B4">
      <w:pPr>
        <w:pStyle w:val="ListParagraph"/>
        <w:numPr>
          <w:ilvl w:val="0"/>
          <w:numId w:val="7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Tetracycline </w:t>
      </w:r>
      <w:r w:rsidRPr="00547E6C">
        <w:rPr>
          <w:rFonts w:asciiTheme="majorBidi" w:hAnsiTheme="majorBidi" w:cstheme="majorBidi"/>
          <w:sz w:val="28"/>
          <w:szCs w:val="28"/>
        </w:rPr>
        <w:t xml:space="preserve"> </w:t>
      </w:r>
    </w:p>
    <w:p w:rsidR="00B12B50" w:rsidRDefault="00B12B50" w:rsidP="00FD76B4">
      <w:pPr>
        <w:pStyle w:val="ListParagraph"/>
        <w:numPr>
          <w:ilvl w:val="0"/>
          <w:numId w:val="7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Allopurinol </w:t>
      </w:r>
    </w:p>
    <w:p w:rsidR="00B12B50" w:rsidRDefault="00B12B50" w:rsidP="00FD76B4">
      <w:pPr>
        <w:pStyle w:val="ListParagraph"/>
        <w:numPr>
          <w:ilvl w:val="0"/>
          <w:numId w:val="73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Methyl dopa </w:t>
      </w:r>
    </w:p>
    <w:p w:rsidR="00B12B50" w:rsidRDefault="00B12B50" w:rsidP="00B12B50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66- The most common serum antibody presented in </w:t>
      </w:r>
      <w:r w:rsidRPr="00B12B50">
        <w:rPr>
          <w:rFonts w:asciiTheme="majorBidi" w:hAnsiTheme="majorBidi" w:cstheme="majorBidi"/>
          <w:b/>
          <w:bCs/>
          <w:sz w:val="28"/>
          <w:szCs w:val="28"/>
        </w:rPr>
        <w:t>primary sclerosing cholangitis</w:t>
      </w:r>
      <w:r>
        <w:rPr>
          <w:rFonts w:asciiTheme="majorBidi" w:hAnsiTheme="majorBidi" w:cstheme="majorBidi"/>
          <w:sz w:val="28"/>
          <w:szCs w:val="28"/>
        </w:rPr>
        <w:t xml:space="preserve">  :</w:t>
      </w:r>
    </w:p>
    <w:p w:rsidR="00B12B50" w:rsidRDefault="00B12B50" w:rsidP="00FD76B4">
      <w:pPr>
        <w:pStyle w:val="ListParagraph"/>
        <w:numPr>
          <w:ilvl w:val="0"/>
          <w:numId w:val="7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Anti-mitochondrial antibody </w:t>
      </w:r>
    </w:p>
    <w:p w:rsidR="00B12B50" w:rsidRDefault="00B12B50" w:rsidP="00FD76B4">
      <w:pPr>
        <w:pStyle w:val="ListParagraph"/>
        <w:numPr>
          <w:ilvl w:val="0"/>
          <w:numId w:val="7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Anti-cytochrome p450 components</w:t>
      </w:r>
    </w:p>
    <w:p w:rsidR="00B12B50" w:rsidRDefault="00B12B50" w:rsidP="00FD76B4">
      <w:pPr>
        <w:pStyle w:val="ListParagraph"/>
        <w:numPr>
          <w:ilvl w:val="0"/>
          <w:numId w:val="7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Anti-tropomysin antibody </w:t>
      </w:r>
    </w:p>
    <w:p w:rsidR="00B12B50" w:rsidRDefault="00B12B50" w:rsidP="00FD76B4">
      <w:pPr>
        <w:pStyle w:val="ListParagraph"/>
        <w:numPr>
          <w:ilvl w:val="0"/>
          <w:numId w:val="7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Anti-actin antibody </w:t>
      </w:r>
    </w:p>
    <w:p w:rsidR="00B12B50" w:rsidRDefault="00B12B50" w:rsidP="00FD76B4">
      <w:pPr>
        <w:pStyle w:val="ListParagraph"/>
        <w:numPr>
          <w:ilvl w:val="0"/>
          <w:numId w:val="7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Anti-nuclear cytoplasmic antibody </w:t>
      </w:r>
    </w:p>
    <w:p w:rsidR="00B12B50" w:rsidRDefault="00B12B50" w:rsidP="009C2BEE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67- Which of the following combinations </w:t>
      </w:r>
      <w:r w:rsidR="009C2BEE">
        <w:rPr>
          <w:rFonts w:asciiTheme="majorBidi" w:hAnsiTheme="majorBidi" w:cstheme="majorBidi"/>
          <w:sz w:val="28"/>
          <w:szCs w:val="28"/>
        </w:rPr>
        <w:t>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12B50">
        <w:rPr>
          <w:rFonts w:asciiTheme="majorBidi" w:hAnsiTheme="majorBidi" w:cstheme="majorBidi"/>
          <w:b/>
          <w:bCs/>
          <w:sz w:val="28"/>
          <w:szCs w:val="28"/>
        </w:rPr>
        <w:t>incorrect</w:t>
      </w:r>
      <w:r>
        <w:rPr>
          <w:rFonts w:asciiTheme="majorBidi" w:hAnsiTheme="majorBidi" w:cstheme="majorBidi"/>
          <w:sz w:val="28"/>
          <w:szCs w:val="28"/>
        </w:rPr>
        <w:t xml:space="preserve"> :</w:t>
      </w:r>
      <w:r w:rsidRPr="00B12B50">
        <w:rPr>
          <w:rFonts w:asciiTheme="majorBidi" w:hAnsiTheme="majorBidi" w:cstheme="majorBidi"/>
          <w:sz w:val="28"/>
          <w:szCs w:val="28"/>
        </w:rPr>
        <w:t xml:space="preserve"> </w:t>
      </w:r>
    </w:p>
    <w:p w:rsidR="00B12B50" w:rsidRDefault="00B12B50" w:rsidP="00FD76B4">
      <w:pPr>
        <w:pStyle w:val="ListParagraph"/>
        <w:numPr>
          <w:ilvl w:val="0"/>
          <w:numId w:val="7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Liver cirrhosis -</w:t>
      </w:r>
      <w:r>
        <w:rPr>
          <w:rFonts w:asciiTheme="majorBidi" w:hAnsiTheme="majorBidi" w:cstheme="majorBidi" w:hint="cs"/>
          <w:sz w:val="28"/>
          <w:szCs w:val="28"/>
          <w:rtl/>
        </w:rPr>
        <w:t>&lt;</w:t>
      </w:r>
      <w:r>
        <w:rPr>
          <w:rFonts w:asciiTheme="majorBidi" w:hAnsiTheme="majorBidi" w:cstheme="majorBidi"/>
          <w:sz w:val="28"/>
          <w:szCs w:val="28"/>
        </w:rPr>
        <w:t xml:space="preserve"> hepatic encephalopathy </w:t>
      </w:r>
    </w:p>
    <w:p w:rsidR="00B12B50" w:rsidRDefault="00B12B50" w:rsidP="00FD76B4">
      <w:pPr>
        <w:pStyle w:val="ListParagraph"/>
        <w:numPr>
          <w:ilvl w:val="0"/>
          <w:numId w:val="7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Reye syndrome –</w:t>
      </w:r>
      <w:r>
        <w:rPr>
          <w:rFonts w:asciiTheme="majorBidi" w:hAnsiTheme="majorBidi" w:cstheme="majorBidi" w:hint="cs"/>
          <w:sz w:val="28"/>
          <w:szCs w:val="28"/>
          <w:rtl/>
        </w:rPr>
        <w:t>&lt;</w:t>
      </w:r>
      <w:r>
        <w:rPr>
          <w:rFonts w:asciiTheme="majorBidi" w:hAnsiTheme="majorBidi" w:cstheme="majorBidi"/>
          <w:sz w:val="28"/>
          <w:szCs w:val="28"/>
        </w:rPr>
        <w:t xml:space="preserve"> Aspirin </w:t>
      </w:r>
    </w:p>
    <w:p w:rsidR="00B12B50" w:rsidRDefault="00B12B50" w:rsidP="00FD76B4">
      <w:pPr>
        <w:pStyle w:val="ListParagraph"/>
        <w:numPr>
          <w:ilvl w:val="0"/>
          <w:numId w:val="7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Wilson disease -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&lt; </w:t>
      </w:r>
      <w:r>
        <w:rPr>
          <w:rFonts w:asciiTheme="majorBidi" w:hAnsiTheme="majorBidi" w:cstheme="majorBidi"/>
          <w:sz w:val="28"/>
          <w:szCs w:val="28"/>
        </w:rPr>
        <w:t>Increase plasma ceruloplasmin level</w:t>
      </w:r>
    </w:p>
    <w:p w:rsidR="00B12B50" w:rsidRDefault="00B12B50" w:rsidP="00FD76B4">
      <w:pPr>
        <w:pStyle w:val="ListParagraph"/>
        <w:numPr>
          <w:ilvl w:val="0"/>
          <w:numId w:val="7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Hepatic adenoma -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&lt; </w:t>
      </w:r>
      <w:r>
        <w:rPr>
          <w:rFonts w:asciiTheme="majorBidi" w:hAnsiTheme="majorBidi" w:cstheme="majorBidi"/>
          <w:sz w:val="28"/>
          <w:szCs w:val="28"/>
        </w:rPr>
        <w:t xml:space="preserve">Oral contraceptive steroids </w:t>
      </w:r>
    </w:p>
    <w:p w:rsidR="00B12B50" w:rsidRDefault="00B12B50" w:rsidP="00FD76B4">
      <w:pPr>
        <w:pStyle w:val="ListParagraph"/>
        <w:numPr>
          <w:ilvl w:val="0"/>
          <w:numId w:val="7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α-1 antitrypsin deficiency -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&lt; </w:t>
      </w:r>
      <w:r>
        <w:rPr>
          <w:rFonts w:asciiTheme="majorBidi" w:hAnsiTheme="majorBidi" w:cstheme="majorBidi"/>
          <w:sz w:val="28"/>
          <w:szCs w:val="28"/>
        </w:rPr>
        <w:t xml:space="preserve">Neonatal hepatitis </w:t>
      </w:r>
    </w:p>
    <w:p w:rsidR="00B12B50" w:rsidRDefault="00B12B50" w:rsidP="00B12B50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68- </w:t>
      </w:r>
      <w:r w:rsidR="00812373">
        <w:rPr>
          <w:rFonts w:asciiTheme="majorBidi" w:hAnsiTheme="majorBidi" w:cstheme="majorBidi"/>
          <w:sz w:val="28"/>
          <w:szCs w:val="28"/>
        </w:rPr>
        <w:t xml:space="preserve">Elevated serum levels of </w:t>
      </w:r>
      <w:r w:rsidR="00812373" w:rsidRPr="009C2BEE">
        <w:rPr>
          <w:rFonts w:asciiTheme="majorBidi" w:hAnsiTheme="majorBidi" w:cstheme="majorBidi"/>
          <w:b/>
          <w:bCs/>
          <w:sz w:val="28"/>
          <w:szCs w:val="28"/>
        </w:rPr>
        <w:t>α-fetoprotein</w:t>
      </w:r>
      <w:r w:rsidR="00812373">
        <w:rPr>
          <w:rFonts w:asciiTheme="majorBidi" w:hAnsiTheme="majorBidi" w:cstheme="majorBidi"/>
          <w:sz w:val="28"/>
          <w:szCs w:val="28"/>
        </w:rPr>
        <w:t xml:space="preserve"> i</w:t>
      </w:r>
      <w:r w:rsidR="009C2BEE">
        <w:rPr>
          <w:rFonts w:asciiTheme="majorBidi" w:hAnsiTheme="majorBidi" w:cstheme="majorBidi"/>
          <w:sz w:val="28"/>
          <w:szCs w:val="28"/>
        </w:rPr>
        <w:t xml:space="preserve">s most likely an indication of </w:t>
      </w:r>
    </w:p>
    <w:p w:rsidR="00812373" w:rsidRDefault="00812373" w:rsidP="00FD76B4">
      <w:pPr>
        <w:pStyle w:val="ListParagraph"/>
        <w:numPr>
          <w:ilvl w:val="0"/>
          <w:numId w:val="7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liver cirrhosis </w:t>
      </w:r>
    </w:p>
    <w:p w:rsidR="00812373" w:rsidRDefault="00812373" w:rsidP="00FD76B4">
      <w:pPr>
        <w:pStyle w:val="ListParagraph"/>
        <w:numPr>
          <w:ilvl w:val="0"/>
          <w:numId w:val="7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Alcoholic hepatitis </w:t>
      </w:r>
    </w:p>
    <w:p w:rsidR="00812373" w:rsidRDefault="00812373" w:rsidP="00FD76B4">
      <w:pPr>
        <w:pStyle w:val="ListParagraph"/>
        <w:numPr>
          <w:ilvl w:val="0"/>
          <w:numId w:val="7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Colonic adenocarcinoma </w:t>
      </w:r>
    </w:p>
    <w:p w:rsidR="00812373" w:rsidRDefault="00812373" w:rsidP="00FD76B4">
      <w:pPr>
        <w:pStyle w:val="ListParagraph"/>
        <w:numPr>
          <w:ilvl w:val="0"/>
          <w:numId w:val="7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Budd-chiari syndrome </w:t>
      </w:r>
    </w:p>
    <w:p w:rsidR="00812373" w:rsidRDefault="00812373" w:rsidP="00FD76B4">
      <w:pPr>
        <w:pStyle w:val="ListParagraph"/>
        <w:numPr>
          <w:ilvl w:val="0"/>
          <w:numId w:val="7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Hepatocellular carcinoma </w:t>
      </w:r>
    </w:p>
    <w:p w:rsidR="00812373" w:rsidRDefault="00812373" w:rsidP="00C616CF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69-</w:t>
      </w:r>
      <w:r w:rsidR="00C616CF">
        <w:rPr>
          <w:rFonts w:asciiTheme="majorBidi" w:hAnsiTheme="majorBidi" w:cstheme="majorBidi"/>
          <w:sz w:val="28"/>
          <w:szCs w:val="28"/>
        </w:rPr>
        <w:t>which of the following</w:t>
      </w:r>
      <w:r w:rsidR="009C2BEE">
        <w:rPr>
          <w:rFonts w:asciiTheme="majorBidi" w:hAnsiTheme="majorBidi" w:cstheme="majorBidi"/>
          <w:sz w:val="28"/>
          <w:szCs w:val="28"/>
        </w:rPr>
        <w:t xml:space="preserve"> are risk factors for the development of </w:t>
      </w:r>
      <w:r w:rsidR="009C2BEE" w:rsidRPr="009C2BEE">
        <w:rPr>
          <w:rFonts w:asciiTheme="majorBidi" w:hAnsiTheme="majorBidi" w:cstheme="majorBidi"/>
          <w:b/>
          <w:bCs/>
          <w:sz w:val="28"/>
          <w:szCs w:val="28"/>
        </w:rPr>
        <w:t>gallstones</w:t>
      </w:r>
      <w:r w:rsidR="00C616CF">
        <w:rPr>
          <w:rFonts w:asciiTheme="majorBidi" w:hAnsiTheme="majorBidi" w:cstheme="majorBidi"/>
          <w:sz w:val="28"/>
          <w:szCs w:val="28"/>
        </w:rPr>
        <w:t xml:space="preserve"> </w:t>
      </w:r>
      <w:r w:rsidR="009C2BEE">
        <w:rPr>
          <w:rFonts w:asciiTheme="majorBidi" w:hAnsiTheme="majorBidi" w:cstheme="majorBidi"/>
          <w:sz w:val="28"/>
          <w:szCs w:val="28"/>
        </w:rPr>
        <w:t>:</w:t>
      </w:r>
    </w:p>
    <w:p w:rsidR="009C2BEE" w:rsidRDefault="009C2BEE" w:rsidP="00FD76B4">
      <w:pPr>
        <w:pStyle w:val="ListParagraph"/>
        <w:numPr>
          <w:ilvl w:val="0"/>
          <w:numId w:val="7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Pregnancy</w:t>
      </w:r>
    </w:p>
    <w:p w:rsidR="009C2BEE" w:rsidRDefault="009C2BEE" w:rsidP="00FD76B4">
      <w:pPr>
        <w:pStyle w:val="ListParagraph"/>
        <w:numPr>
          <w:ilvl w:val="0"/>
          <w:numId w:val="7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Rapid weight loss </w:t>
      </w:r>
    </w:p>
    <w:p w:rsidR="009C2BEE" w:rsidRDefault="009C2BEE" w:rsidP="00FD76B4">
      <w:pPr>
        <w:pStyle w:val="ListParagraph"/>
        <w:numPr>
          <w:ilvl w:val="0"/>
          <w:numId w:val="7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Obesity </w:t>
      </w:r>
    </w:p>
    <w:p w:rsidR="009C2BEE" w:rsidRDefault="009C2BEE" w:rsidP="00FD76B4">
      <w:pPr>
        <w:pStyle w:val="ListParagraph"/>
        <w:numPr>
          <w:ilvl w:val="0"/>
          <w:numId w:val="7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Gall bladder stasis </w:t>
      </w:r>
    </w:p>
    <w:p w:rsidR="009C2BEE" w:rsidRDefault="00C616CF" w:rsidP="00FD76B4">
      <w:pPr>
        <w:pStyle w:val="ListParagraph"/>
        <w:numPr>
          <w:ilvl w:val="0"/>
          <w:numId w:val="7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All </w:t>
      </w:r>
      <w:r w:rsidR="009C2BEE">
        <w:rPr>
          <w:rFonts w:asciiTheme="majorBidi" w:hAnsiTheme="majorBidi" w:cstheme="majorBidi"/>
          <w:sz w:val="28"/>
          <w:szCs w:val="28"/>
        </w:rPr>
        <w:t xml:space="preserve">of the above </w:t>
      </w:r>
    </w:p>
    <w:p w:rsidR="009C2BEE" w:rsidRDefault="009C2BEE" w:rsidP="009C2BEE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70- All of the following are associated with </w:t>
      </w:r>
      <w:r w:rsidRPr="009C2BEE">
        <w:rPr>
          <w:rFonts w:asciiTheme="majorBidi" w:hAnsiTheme="majorBidi" w:cstheme="majorBidi"/>
          <w:b/>
          <w:bCs/>
          <w:sz w:val="28"/>
          <w:szCs w:val="28"/>
        </w:rPr>
        <w:t xml:space="preserve">Chronic cholecystitis </w:t>
      </w:r>
      <w:r>
        <w:rPr>
          <w:rFonts w:asciiTheme="majorBidi" w:hAnsiTheme="majorBidi" w:cstheme="majorBidi"/>
          <w:sz w:val="28"/>
          <w:szCs w:val="28"/>
        </w:rPr>
        <w:t xml:space="preserve">except </w:t>
      </w:r>
    </w:p>
    <w:p w:rsidR="009C2BEE" w:rsidRDefault="009C2BEE" w:rsidP="00FD76B4">
      <w:pPr>
        <w:pStyle w:val="ListParagraph"/>
        <w:numPr>
          <w:ilvl w:val="0"/>
          <w:numId w:val="7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occurs after repeated bouts of acute cholecystits </w:t>
      </w:r>
    </w:p>
    <w:p w:rsidR="009C2BEE" w:rsidRDefault="00855F33" w:rsidP="00FD76B4">
      <w:pPr>
        <w:pStyle w:val="ListParagraph"/>
        <w:numPr>
          <w:ilvl w:val="0"/>
          <w:numId w:val="7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Bacterial superinfection can occur along with it </w:t>
      </w:r>
    </w:p>
    <w:p w:rsidR="00855F33" w:rsidRDefault="00855F33" w:rsidP="00FD76B4">
      <w:pPr>
        <w:pStyle w:val="ListParagraph"/>
        <w:numPr>
          <w:ilvl w:val="0"/>
          <w:numId w:val="7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carry no significant risk of gallbladder rupture </w:t>
      </w:r>
    </w:p>
    <w:p w:rsidR="00855F33" w:rsidRDefault="00855F33" w:rsidP="00FD76B4">
      <w:pPr>
        <w:pStyle w:val="ListParagraph"/>
        <w:numPr>
          <w:ilvl w:val="0"/>
          <w:numId w:val="7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The symptoms of chronic cholecystits are similar to acute cholecystits </w:t>
      </w:r>
    </w:p>
    <w:p w:rsidR="00855F33" w:rsidRPr="009C2BEE" w:rsidRDefault="00855F33" w:rsidP="00FD76B4">
      <w:pPr>
        <w:pStyle w:val="ListParagraph"/>
        <w:numPr>
          <w:ilvl w:val="0"/>
          <w:numId w:val="7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</w:t>
      </w:r>
    </w:p>
    <w:p w:rsidR="00450B49" w:rsidRDefault="00691473" w:rsidP="00A80D54">
      <w:pPr>
        <w:bidi w:val="0"/>
        <w:rPr>
          <w:rFonts w:asciiTheme="majorBidi" w:hAnsiTheme="majorBidi" w:cstheme="majorBidi"/>
          <w:b/>
          <w:bCs/>
          <w:sz w:val="40"/>
          <w:szCs w:val="40"/>
        </w:rPr>
      </w:pPr>
      <w:r w:rsidRPr="00A80D54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D53B86" w:rsidRPr="00A80D54">
        <w:rPr>
          <w:rFonts w:asciiTheme="majorBidi" w:hAnsiTheme="majorBidi" w:cstheme="majorBidi"/>
          <w:b/>
          <w:bCs/>
          <w:sz w:val="40"/>
          <w:szCs w:val="40"/>
        </w:rPr>
        <w:t xml:space="preserve">  </w:t>
      </w:r>
    </w:p>
    <w:p w:rsidR="00EF35DA" w:rsidRDefault="007A07BD" w:rsidP="00450B49">
      <w:pPr>
        <w:bidi w:val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215265</wp:posOffset>
            </wp:positionV>
            <wp:extent cx="3502025" cy="4047490"/>
            <wp:effectExtent l="19050" t="0" r="3175" b="0"/>
            <wp:wrapSquare wrapText="bothSides"/>
            <wp:docPr id="3" name="Picture 2" descr="trie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etz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D54" w:rsidRPr="00A80D54">
        <w:rPr>
          <w:rFonts w:asciiTheme="majorBidi" w:hAnsiTheme="majorBidi" w:cstheme="majorBidi"/>
          <w:b/>
          <w:bCs/>
          <w:sz w:val="40"/>
          <w:szCs w:val="40"/>
        </w:rPr>
        <w:t>Lab questions</w:t>
      </w:r>
    </w:p>
    <w:p w:rsidR="00A80D54" w:rsidRDefault="00A80D54" w:rsidP="0030017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A80D54">
        <w:rPr>
          <w:rFonts w:asciiTheme="majorBidi" w:hAnsiTheme="majorBidi" w:cstheme="majorBidi"/>
          <w:sz w:val="28"/>
          <w:szCs w:val="28"/>
        </w:rPr>
        <w:t xml:space="preserve">1- </w:t>
      </w:r>
      <w:r w:rsidR="0030017A">
        <w:rPr>
          <w:rFonts w:asciiTheme="majorBidi" w:hAnsiTheme="majorBidi" w:cstheme="majorBidi"/>
          <w:sz w:val="28"/>
          <w:szCs w:val="28"/>
        </w:rPr>
        <w:t>Identify the pointed structure</w:t>
      </w:r>
    </w:p>
    <w:p w:rsidR="0030017A" w:rsidRDefault="0030017A" w:rsidP="0030017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a) ligamentum teres</w:t>
      </w:r>
    </w:p>
    <w:p w:rsidR="0030017A" w:rsidRDefault="0030017A" w:rsidP="0030017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ligamentum venosum</w:t>
      </w:r>
    </w:p>
    <w:p w:rsidR="0030017A" w:rsidRPr="007A07BD" w:rsidRDefault="0030017A" w:rsidP="0030017A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c) ligament of Treitz</w:t>
      </w:r>
    </w:p>
    <w:p w:rsidR="0030017A" w:rsidRDefault="0030017A" w:rsidP="0030017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d) falciform ligament</w:t>
      </w:r>
    </w:p>
    <w:p w:rsidR="0030017A" w:rsidRDefault="0030017A" w:rsidP="0030017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e) </w:t>
      </w:r>
      <w:r w:rsidRPr="00FE0E13">
        <w:rPr>
          <w:rFonts w:asciiTheme="majorBidi" w:hAnsiTheme="majorBidi" w:cstheme="majorBidi"/>
          <w:sz w:val="28"/>
          <w:szCs w:val="28"/>
        </w:rPr>
        <w:t>left phrenicocolic ligament</w:t>
      </w:r>
    </w:p>
    <w:p w:rsidR="0052346A" w:rsidRDefault="0052346A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52346A" w:rsidRDefault="0052346A" w:rsidP="0052346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52346A" w:rsidRDefault="0052346A" w:rsidP="0052346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C377FE" w:rsidRDefault="00C377FE" w:rsidP="00C616CF">
      <w:pPr>
        <w:bidi w:val="0"/>
        <w:rPr>
          <w:rFonts w:asciiTheme="majorBidi" w:hAnsiTheme="majorBidi" w:cstheme="majorBidi"/>
          <w:sz w:val="28"/>
          <w:szCs w:val="28"/>
        </w:rPr>
      </w:pPr>
    </w:p>
    <w:p w:rsidR="00A80D54" w:rsidRDefault="00A80D54" w:rsidP="0052346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2) Which of the following is not made from the aponeurosis of external oblique muscle? 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a) Inguinal ligament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Pectineal ligament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c) superficial inguinal ring</w:t>
      </w:r>
    </w:p>
    <w:p w:rsidR="00A80D54" w:rsidRPr="007A07BD" w:rsidRDefault="00A80D54" w:rsidP="00A80D5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d) cremastric fascia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e) anterior wall of inguinal canal</w:t>
      </w:r>
    </w:p>
    <w:p w:rsidR="00A80D54" w:rsidRDefault="00450B49" w:rsidP="00450B49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514985</wp:posOffset>
            </wp:positionV>
            <wp:extent cx="4053840" cy="3215640"/>
            <wp:effectExtent l="19050" t="0" r="3810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D54">
        <w:rPr>
          <w:rFonts w:asciiTheme="majorBidi" w:hAnsiTheme="majorBidi" w:cstheme="majorBidi"/>
          <w:sz w:val="28"/>
          <w:szCs w:val="28"/>
        </w:rPr>
        <w:t xml:space="preserve">3) </w:t>
      </w:r>
      <w:r>
        <w:rPr>
          <w:rFonts w:asciiTheme="majorBidi" w:hAnsiTheme="majorBidi" w:cstheme="majorBidi"/>
          <w:sz w:val="28"/>
          <w:szCs w:val="28"/>
        </w:rPr>
        <w:t>the following is a section from the lower anterior abdominal wall, the yellow triangle is the superficial inguinal triangle, identify the red arrow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A) superior epigastric artery</w:t>
      </w:r>
    </w:p>
    <w:p w:rsidR="00A80D54" w:rsidRPr="007A07BD" w:rsidRDefault="00A80D54" w:rsidP="00A80D5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b) inferior epigastric artery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c) intercostal artery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d) superficial circumflex artery</w:t>
      </w:r>
    </w:p>
    <w:p w:rsidR="00A80D54" w:rsidRDefault="00A80D54" w:rsidP="00A80D54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e) lumbar artery</w:t>
      </w:r>
    </w:p>
    <w:p w:rsidR="0023397B" w:rsidRDefault="0023397B" w:rsidP="002F5D16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23397B" w:rsidRDefault="0023397B" w:rsidP="0023397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23397B" w:rsidRDefault="0023397B" w:rsidP="007A3EAA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4) Identify the</w:t>
      </w:r>
      <w:r w:rsidR="007A3EAA">
        <w:rPr>
          <w:rFonts w:asciiTheme="majorBidi" w:hAnsiTheme="majorBidi" w:cstheme="majorBidi"/>
          <w:sz w:val="28"/>
          <w:szCs w:val="28"/>
        </w:rPr>
        <w:t xml:space="preserve"> bold arrow structure</w:t>
      </w:r>
    </w:p>
    <w:p w:rsidR="0023397B" w:rsidRDefault="0023397B" w:rsidP="0023397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745163" cy="327745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63" cy="327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>A) left gastric artery</w:t>
      </w:r>
    </w:p>
    <w:p w:rsidR="0023397B" w:rsidRDefault="0023397B" w:rsidP="0023397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pancreoduodenal artery</w:t>
      </w:r>
    </w:p>
    <w:p w:rsidR="0023397B" w:rsidRDefault="0023397B" w:rsidP="0023397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c) superior mesenteric artery</w:t>
      </w:r>
    </w:p>
    <w:p w:rsidR="0023397B" w:rsidRPr="007A07BD" w:rsidRDefault="0023397B" w:rsidP="0023397B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d) splenic artery</w:t>
      </w:r>
    </w:p>
    <w:p w:rsidR="0023397B" w:rsidRDefault="0023397B" w:rsidP="0023397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e) celiac artery </w:t>
      </w:r>
    </w:p>
    <w:p w:rsidR="002F5D16" w:rsidRDefault="0024460E" w:rsidP="0023397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5) Which of the following is not a content of the stomach bed?</w:t>
      </w:r>
    </w:p>
    <w:p w:rsidR="0024460E" w:rsidRDefault="0024460E" w:rsidP="0024460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a) left crus of diaphragm</w:t>
      </w:r>
    </w:p>
    <w:p w:rsidR="0024460E" w:rsidRDefault="0024460E" w:rsidP="0024460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body of pancreas</w:t>
      </w:r>
    </w:p>
    <w:p w:rsidR="0024460E" w:rsidRPr="0024460E" w:rsidRDefault="0024460E" w:rsidP="0024460E">
      <w:pPr>
        <w:bidi w:val="0"/>
        <w:ind w:left="720"/>
        <w:rPr>
          <w:rFonts w:asciiTheme="majorBidi" w:hAnsiTheme="majorBidi" w:cstheme="majorBidi"/>
          <w:sz w:val="28"/>
          <w:szCs w:val="28"/>
          <w:lang w:val="fr-FR"/>
        </w:rPr>
      </w:pPr>
      <w:r w:rsidRPr="0024460E">
        <w:rPr>
          <w:rFonts w:asciiTheme="majorBidi" w:hAnsiTheme="majorBidi" w:cstheme="majorBidi"/>
          <w:sz w:val="28"/>
          <w:szCs w:val="28"/>
          <w:lang w:val="fr-FR"/>
        </w:rPr>
        <w:t>c) transverse mesocolon</w:t>
      </w:r>
    </w:p>
    <w:p w:rsidR="0024460E" w:rsidRPr="0024460E" w:rsidRDefault="0024460E" w:rsidP="0024460E">
      <w:pPr>
        <w:bidi w:val="0"/>
        <w:ind w:left="720"/>
        <w:rPr>
          <w:rFonts w:asciiTheme="majorBidi" w:hAnsiTheme="majorBidi" w:cstheme="majorBidi"/>
          <w:sz w:val="28"/>
          <w:szCs w:val="28"/>
          <w:lang w:val="fr-FR"/>
        </w:rPr>
      </w:pPr>
      <w:r w:rsidRPr="0024460E">
        <w:rPr>
          <w:rFonts w:asciiTheme="majorBidi" w:hAnsiTheme="majorBidi" w:cstheme="majorBidi"/>
          <w:sz w:val="28"/>
          <w:szCs w:val="28"/>
          <w:lang w:val="fr-FR"/>
        </w:rPr>
        <w:t>d) lesser sac</w:t>
      </w:r>
    </w:p>
    <w:p w:rsidR="00FE0E13" w:rsidRPr="00C377FE" w:rsidRDefault="0024460E" w:rsidP="00046BB2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37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e) </w:t>
      </w:r>
      <w:r w:rsidR="00C377FE">
        <w:rPr>
          <w:rFonts w:asciiTheme="majorBidi" w:hAnsiTheme="majorBidi" w:cstheme="majorBidi"/>
          <w:color w:val="000000" w:themeColor="text1"/>
          <w:sz w:val="28"/>
          <w:szCs w:val="28"/>
        </w:rPr>
        <w:t>Spleen</w:t>
      </w:r>
    </w:p>
    <w:p w:rsidR="00046BB2" w:rsidRDefault="00046BB2" w:rsidP="00046BB2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24460E" w:rsidRDefault="007A07BD" w:rsidP="007A07B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161925</wp:posOffset>
            </wp:positionV>
            <wp:extent cx="3651885" cy="3410585"/>
            <wp:effectExtent l="19050" t="0" r="5715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60E" w:rsidRPr="0024460E">
        <w:rPr>
          <w:rFonts w:asciiTheme="majorBidi" w:hAnsiTheme="majorBidi" w:cstheme="majorBidi"/>
          <w:sz w:val="28"/>
          <w:szCs w:val="28"/>
        </w:rPr>
        <w:t xml:space="preserve">6) What is the pointed </w:t>
      </w:r>
      <w:r>
        <w:rPr>
          <w:rFonts w:asciiTheme="majorBidi" w:hAnsiTheme="majorBidi" w:cstheme="majorBidi"/>
          <w:sz w:val="28"/>
          <w:szCs w:val="28"/>
        </w:rPr>
        <w:t>vessel</w:t>
      </w:r>
      <w:r w:rsidR="0024460E" w:rsidRPr="0024460E">
        <w:rPr>
          <w:rFonts w:asciiTheme="majorBidi" w:hAnsiTheme="majorBidi" w:cstheme="majorBidi"/>
          <w:sz w:val="28"/>
          <w:szCs w:val="28"/>
        </w:rPr>
        <w:t xml:space="preserve"> supplying the stomach?</w:t>
      </w:r>
    </w:p>
    <w:p w:rsidR="00095327" w:rsidRDefault="00095327" w:rsidP="00D05759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a) </w:t>
      </w:r>
      <w:r w:rsidR="007C7AFF">
        <w:rPr>
          <w:rFonts w:asciiTheme="majorBidi" w:hAnsiTheme="majorBidi" w:cstheme="majorBidi"/>
          <w:sz w:val="28"/>
          <w:szCs w:val="28"/>
        </w:rPr>
        <w:t>short gastric artery</w:t>
      </w:r>
    </w:p>
    <w:p w:rsidR="00095327" w:rsidRDefault="00095327" w:rsidP="0009532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right gastric artery</w:t>
      </w:r>
    </w:p>
    <w:p w:rsidR="00095327" w:rsidRPr="007A07BD" w:rsidRDefault="00095327" w:rsidP="00D05759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c) gastroduodenal artery</w:t>
      </w:r>
    </w:p>
    <w:p w:rsidR="00095327" w:rsidRPr="00095327" w:rsidRDefault="00095327" w:rsidP="00095327">
      <w:pPr>
        <w:bidi w:val="0"/>
        <w:ind w:left="720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d) splenic artery</w:t>
      </w:r>
    </w:p>
    <w:p w:rsidR="00095327" w:rsidRPr="007A07BD" w:rsidRDefault="00095327" w:rsidP="00D05759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e)</w:t>
      </w:r>
      <w:r w:rsidR="00D05759" w:rsidRPr="007A07B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left </w:t>
      </w: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gastric epiploic artery </w:t>
      </w:r>
    </w:p>
    <w:p w:rsidR="00095327" w:rsidRDefault="00095327" w:rsidP="0009532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095327" w:rsidRDefault="00095327" w:rsidP="0009532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046BB2" w:rsidRDefault="00046BB2" w:rsidP="0009532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046BB2" w:rsidRDefault="00046BB2" w:rsidP="00046BB2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095327" w:rsidRDefault="007E1B6D" w:rsidP="007A07B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7) In which of the following pouches can the infection spread upwards toward the </w:t>
      </w:r>
      <w:r w:rsidR="007A07BD">
        <w:rPr>
          <w:rFonts w:asciiTheme="majorBidi" w:hAnsiTheme="majorBidi" w:cstheme="majorBidi"/>
          <w:sz w:val="28"/>
          <w:szCs w:val="28"/>
        </w:rPr>
        <w:t xml:space="preserve">diaphragm </w:t>
      </w:r>
      <w:r>
        <w:rPr>
          <w:rFonts w:asciiTheme="majorBidi" w:hAnsiTheme="majorBidi" w:cstheme="majorBidi"/>
          <w:sz w:val="28"/>
          <w:szCs w:val="28"/>
        </w:rPr>
        <w:t>?</w:t>
      </w:r>
    </w:p>
    <w:p w:rsidR="007E1B6D" w:rsidRPr="007A07BD" w:rsidRDefault="007E1B6D" w:rsidP="007E1B6D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A) right lateral paracolic sulcus</w:t>
      </w:r>
    </w:p>
    <w:p w:rsidR="007E1B6D" w:rsidRDefault="007E1B6D" w:rsidP="007E1B6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right medial paracolic sulcus</w:t>
      </w:r>
    </w:p>
    <w:p w:rsidR="007E1B6D" w:rsidRDefault="007E1B6D" w:rsidP="007E1B6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c) left medial paracolic sulcus</w:t>
      </w:r>
    </w:p>
    <w:p w:rsidR="007E1B6D" w:rsidRDefault="007E1B6D" w:rsidP="007E1B6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d) left lateral paracolic sulcus</w:t>
      </w:r>
    </w:p>
    <w:p w:rsidR="007E1B6D" w:rsidRDefault="007E1B6D" w:rsidP="007E1B6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e) none of the above</w:t>
      </w:r>
    </w:p>
    <w:p w:rsidR="007A07BD" w:rsidRDefault="007A07BD" w:rsidP="007A07B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616DF8" w:rsidRDefault="00BF78A7" w:rsidP="00450B49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107315</wp:posOffset>
            </wp:positionV>
            <wp:extent cx="3011805" cy="3081655"/>
            <wp:effectExtent l="19050" t="0" r="0" b="0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DF8">
        <w:rPr>
          <w:rFonts w:asciiTheme="majorBidi" w:hAnsiTheme="majorBidi" w:cstheme="majorBidi"/>
          <w:sz w:val="28"/>
          <w:szCs w:val="28"/>
        </w:rPr>
        <w:t>8</w:t>
      </w:r>
      <w:r w:rsidR="00450B49">
        <w:rPr>
          <w:rFonts w:asciiTheme="majorBidi" w:hAnsiTheme="majorBidi" w:cstheme="majorBidi"/>
          <w:sz w:val="28"/>
          <w:szCs w:val="28"/>
        </w:rPr>
        <w:t>) Identify the pointed structure</w:t>
      </w:r>
    </w:p>
    <w:p w:rsidR="00046BB2" w:rsidRDefault="00046BB2" w:rsidP="00046BB2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a) </w:t>
      </w:r>
      <w:r w:rsidR="00DB0626">
        <w:rPr>
          <w:rFonts w:asciiTheme="majorBidi" w:hAnsiTheme="majorBidi" w:cstheme="majorBidi"/>
          <w:sz w:val="28"/>
          <w:szCs w:val="28"/>
        </w:rPr>
        <w:t>greater omentum</w:t>
      </w:r>
    </w:p>
    <w:p w:rsidR="00DB0626" w:rsidRDefault="00DB0626" w:rsidP="00DB0626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coronary ligament</w:t>
      </w:r>
    </w:p>
    <w:p w:rsidR="00DB0626" w:rsidRDefault="00DB0626" w:rsidP="00DB0626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c) ligamentum teres</w:t>
      </w:r>
    </w:p>
    <w:p w:rsidR="00DB0626" w:rsidRDefault="00DB0626" w:rsidP="00DB0626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d) falciform ligament</w:t>
      </w:r>
    </w:p>
    <w:p w:rsidR="009314BD" w:rsidRDefault="00DB0626" w:rsidP="009314B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e) ligamentum venosum</w:t>
      </w:r>
    </w:p>
    <w:p w:rsidR="00BF78A7" w:rsidRDefault="00BF78A7" w:rsidP="009314B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BF78A7" w:rsidRDefault="00BF78A7" w:rsidP="00BF78A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BF78A7" w:rsidRDefault="00BF78A7" w:rsidP="00BF78A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BF78A7" w:rsidRDefault="007A07BD" w:rsidP="00BF78A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306070</wp:posOffset>
            </wp:positionV>
            <wp:extent cx="2251075" cy="4109085"/>
            <wp:effectExtent l="19050" t="0" r="0" b="0"/>
            <wp:wrapSquare wrapText="bothSides"/>
            <wp:docPr id="6" name="Picture 5" descr="l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r.png"/>
                    <pic:cNvPicPr/>
                  </pic:nvPicPr>
                  <pic:blipFill>
                    <a:blip r:embed="rId12" cstate="print"/>
                    <a:srcRect l="56881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DF8" w:rsidRDefault="00616DF8" w:rsidP="00BF78A7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9) identify the pointed </w:t>
      </w:r>
      <w:r w:rsidR="000C07F5">
        <w:rPr>
          <w:rFonts w:asciiTheme="majorBidi" w:hAnsiTheme="majorBidi" w:cstheme="majorBidi"/>
          <w:sz w:val="28"/>
          <w:szCs w:val="28"/>
        </w:rPr>
        <w:t xml:space="preserve">green </w:t>
      </w:r>
      <w:r>
        <w:rPr>
          <w:rFonts w:asciiTheme="majorBidi" w:hAnsiTheme="majorBidi" w:cstheme="majorBidi"/>
          <w:sz w:val="28"/>
          <w:szCs w:val="28"/>
        </w:rPr>
        <w:t>impression on the liver</w:t>
      </w:r>
    </w:p>
    <w:p w:rsidR="000C07F5" w:rsidRDefault="000C07F5" w:rsidP="000C07F5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a) renal impression</w:t>
      </w:r>
    </w:p>
    <w:p w:rsidR="000C07F5" w:rsidRDefault="000C07F5" w:rsidP="000C07F5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duodenal impression</w:t>
      </w:r>
    </w:p>
    <w:p w:rsidR="000C07F5" w:rsidRPr="007A07BD" w:rsidRDefault="000C07F5" w:rsidP="000C07F5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c) colic impression</w:t>
      </w:r>
    </w:p>
    <w:p w:rsidR="000C07F5" w:rsidRDefault="000C07F5" w:rsidP="000C07F5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d) spleen impression</w:t>
      </w:r>
    </w:p>
    <w:p w:rsidR="00A80D54" w:rsidRDefault="000C07F5" w:rsidP="006D5D85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e) gastric impression</w:t>
      </w: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10) which of the following stain is used here?</w:t>
      </w:r>
      <w:r w:rsidRPr="00302CF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5156" cy="2568539"/>
            <wp:effectExtent l="19050" t="0" r="0" b="0"/>
            <wp:docPr id="1" name="Picture 1" descr="LIVER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5" name="Picture 5" descr="LIVER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a) H &amp; E</w:t>
      </w:r>
    </w:p>
    <w:p w:rsidR="00302CFD" w:rsidRPr="00C616CF" w:rsidRDefault="00302CFD" w:rsidP="00302CFD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616CF">
        <w:rPr>
          <w:rFonts w:asciiTheme="majorBidi" w:hAnsiTheme="majorBidi" w:cstheme="majorBidi"/>
          <w:color w:val="000000" w:themeColor="text1"/>
          <w:sz w:val="28"/>
          <w:szCs w:val="28"/>
        </w:rPr>
        <w:t>b) Prussian blue iron stain</w:t>
      </w:r>
    </w:p>
    <w:p w:rsidR="00302CFD" w:rsidRPr="00123A37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c) PAS staining</w:t>
      </w:r>
    </w:p>
    <w:p w:rsidR="00302CFD" w:rsidRPr="00123A37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d) silver staiting</w:t>
      </w:r>
    </w:p>
    <w:p w:rsidR="00302CFD" w:rsidRPr="00123A37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e) iodine</w:t>
      </w:r>
    </w:p>
    <w:p w:rsidR="00302CFD" w:rsidRPr="00123A37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 xml:space="preserve">11) what kind of liver pathology is seen here? </w:t>
      </w: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333154" cy="2848435"/>
            <wp:effectExtent l="19050" t="0" r="0" b="0"/>
            <wp:docPr id="2" name="Picture 1" descr="http://library.med.utah.edu/WebPath/jpeg4/LIVER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ary.med.utah.edu/WebPath/jpeg4/LIVER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21" cy="284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a) multiple liver adenomas</w:t>
      </w: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b) carcinoma in situ</w:t>
      </w: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c) fatty liver</w:t>
      </w:r>
    </w:p>
    <w:p w:rsidR="00302CFD" w:rsidRDefault="00302CFD" w:rsidP="00302CF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d) liver cirrohsis</w:t>
      </w:r>
    </w:p>
    <w:p w:rsidR="007A07BD" w:rsidRDefault="00302CFD" w:rsidP="007A07BD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e) cholestasis</w:t>
      </w:r>
    </w:p>
    <w:p w:rsidR="00B6055B" w:rsidRDefault="00B6055B" w:rsidP="007A07BD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e) adenocarcinoma in the lower third of the eosophagus</w:t>
      </w:r>
    </w:p>
    <w:p w:rsidR="002F1084" w:rsidRDefault="009D61AF" w:rsidP="002F108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944880</wp:posOffset>
            </wp:positionV>
            <wp:extent cx="3587115" cy="2475865"/>
            <wp:effectExtent l="19050" t="0" r="0" b="0"/>
            <wp:wrapTight wrapText="bothSides">
              <wp:wrapPolygon edited="0">
                <wp:start x="-115" y="0"/>
                <wp:lineTo x="-115" y="21439"/>
                <wp:lineTo x="21566" y="21439"/>
                <wp:lineTo x="21566" y="0"/>
                <wp:lineTo x="-115" y="0"/>
              </wp:wrapPolygon>
            </wp:wrapTight>
            <wp:docPr id="7" name="Picture 1" descr="D:\GI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I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7BD">
        <w:rPr>
          <w:rFonts w:asciiTheme="majorBidi" w:hAnsiTheme="majorBidi" w:cstheme="majorBidi"/>
          <w:color w:val="000000" w:themeColor="text1"/>
          <w:sz w:val="28"/>
          <w:szCs w:val="28"/>
        </w:rPr>
        <w:t>12)</w:t>
      </w:r>
      <w:r w:rsidR="002F108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41 year old patient had a surgery to remove part of his bowel , 2 weeks later he comes to the hospital with sign of constipation and X-ray showed intestinal obstruction . This picture represent the patient's bowel what is the cause of intestinal obstruction ?</w:t>
      </w:r>
    </w:p>
    <w:p w:rsidR="002F1084" w:rsidRDefault="002F1084" w:rsidP="002F108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A- volvulus </w:t>
      </w:r>
    </w:p>
    <w:p w:rsidR="002F1084" w:rsidRDefault="002F1084" w:rsidP="002F108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B- Adhesions </w:t>
      </w:r>
    </w:p>
    <w:p w:rsidR="002F1084" w:rsidRDefault="002F1084" w:rsidP="002F108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C- Intussusception</w:t>
      </w:r>
    </w:p>
    <w:p w:rsidR="002F1084" w:rsidRDefault="002F1084" w:rsidP="002F108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D-Hernia </w:t>
      </w:r>
    </w:p>
    <w:p w:rsidR="002F1084" w:rsidRPr="002F1084" w:rsidRDefault="002F1084" w:rsidP="002F1084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E-Infarction  </w:t>
      </w:r>
    </w:p>
    <w:p w:rsidR="007A07BD" w:rsidRDefault="007A07BD" w:rsidP="007A07BD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9D61AF" w:rsidRPr="007A07BD" w:rsidRDefault="009D61AF" w:rsidP="009D61AF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273050</wp:posOffset>
            </wp:positionV>
            <wp:extent cx="3011805" cy="4561205"/>
            <wp:effectExtent l="19050" t="0" r="0" b="0"/>
            <wp:wrapSquare wrapText="bothSides"/>
            <wp:docPr id="4" name="Picture 4" descr="http://library.med.utah.edu/WebPath/jpeg4/GI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rary.med.utah.edu/WebPath/jpeg4/GI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55B" w:rsidRPr="00123A37" w:rsidRDefault="00B6055B" w:rsidP="00B6055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13) in which of the following disease</w:t>
      </w:r>
      <w:r w:rsidR="007A07BD">
        <w:rPr>
          <w:rFonts w:asciiTheme="majorBidi" w:hAnsiTheme="majorBidi" w:cstheme="majorBidi"/>
          <w:sz w:val="28"/>
          <w:szCs w:val="28"/>
        </w:rPr>
        <w:t>s</w:t>
      </w:r>
      <w:r w:rsidRPr="00123A37">
        <w:rPr>
          <w:rFonts w:asciiTheme="majorBidi" w:hAnsiTheme="majorBidi" w:cstheme="majorBidi"/>
          <w:sz w:val="28"/>
          <w:szCs w:val="28"/>
        </w:rPr>
        <w:t xml:space="preserve"> is this seen?</w:t>
      </w:r>
    </w:p>
    <w:p w:rsidR="00B6055B" w:rsidRPr="00123A37" w:rsidRDefault="00B6055B" w:rsidP="00B6055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a) adenocarcinoma of the colon</w:t>
      </w:r>
    </w:p>
    <w:p w:rsidR="00B6055B" w:rsidRPr="00123A37" w:rsidRDefault="00B6055B" w:rsidP="00B6055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b) celiac</w:t>
      </w:r>
      <w:r w:rsidR="007A07BD">
        <w:rPr>
          <w:rFonts w:asciiTheme="majorBidi" w:hAnsiTheme="majorBidi" w:cstheme="majorBidi"/>
          <w:sz w:val="28"/>
          <w:szCs w:val="28"/>
        </w:rPr>
        <w:t xml:space="preserve"> disease </w:t>
      </w:r>
    </w:p>
    <w:p w:rsidR="00B6055B" w:rsidRPr="00123A37" w:rsidRDefault="00B6055B" w:rsidP="00B6055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c) crohns</w:t>
      </w:r>
      <w:r w:rsidR="007A07BD">
        <w:rPr>
          <w:rFonts w:asciiTheme="majorBidi" w:hAnsiTheme="majorBidi" w:cstheme="majorBidi"/>
          <w:sz w:val="28"/>
          <w:szCs w:val="28"/>
        </w:rPr>
        <w:t xml:space="preserve"> diseases</w:t>
      </w:r>
    </w:p>
    <w:p w:rsidR="00B6055B" w:rsidRPr="007A07BD" w:rsidRDefault="00B6055B" w:rsidP="00B6055B">
      <w:pPr>
        <w:bidi w:val="0"/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d) Ulcer</w:t>
      </w:r>
      <w:r w:rsidR="007A07BD"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r w:rsidRPr="007A07BD">
        <w:rPr>
          <w:rFonts w:asciiTheme="majorBidi" w:hAnsiTheme="majorBidi" w:cstheme="majorBidi"/>
          <w:color w:val="000000" w:themeColor="text1"/>
          <w:sz w:val="28"/>
          <w:szCs w:val="28"/>
        </w:rPr>
        <w:t>tive colitis</w:t>
      </w:r>
    </w:p>
    <w:p w:rsidR="00B6055B" w:rsidRDefault="00B6055B" w:rsidP="00B6055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>e) carcinoid tumor</w:t>
      </w:r>
    </w:p>
    <w:p w:rsidR="009D61AF" w:rsidRDefault="009D61AF" w:rsidP="009D61AF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9D61AF" w:rsidRDefault="009D61AF" w:rsidP="009D61AF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C377FE" w:rsidRDefault="00C377FE" w:rsidP="009D61AF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C377FE" w:rsidRDefault="00C377FE" w:rsidP="00C377F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462280</wp:posOffset>
            </wp:positionV>
            <wp:extent cx="3011805" cy="2660650"/>
            <wp:effectExtent l="19050" t="0" r="0" b="0"/>
            <wp:wrapTight wrapText="bothSides">
              <wp:wrapPolygon edited="0">
                <wp:start x="-137" y="0"/>
                <wp:lineTo x="-137" y="21497"/>
                <wp:lineTo x="21586" y="21497"/>
                <wp:lineTo x="21586" y="0"/>
                <wp:lineTo x="-137" y="0"/>
              </wp:wrapPolygon>
            </wp:wrapTight>
            <wp:docPr id="11" name="Picture 2" descr="E:\4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9_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1AF">
        <w:rPr>
          <w:rFonts w:asciiTheme="majorBidi" w:hAnsiTheme="majorBidi" w:cstheme="majorBidi"/>
          <w:sz w:val="28"/>
          <w:szCs w:val="28"/>
        </w:rPr>
        <w:t xml:space="preserve">14- The following specimen is a cross section taken in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Upper third of </w:t>
      </w:r>
      <w:r w:rsidR="009D61AF"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the </w:t>
      </w:r>
      <w:r w:rsidR="009D61AF"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esophagus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>
        <w:rPr>
          <w:rFonts w:asciiTheme="majorBidi" w:hAnsiTheme="majorBidi" w:cstheme="majorBidi"/>
          <w:sz w:val="28"/>
          <w:szCs w:val="28"/>
        </w:rPr>
        <w:t xml:space="preserve">The pointed structure represent which of the following ? </w:t>
      </w:r>
    </w:p>
    <w:p w:rsidR="009D61AF" w:rsidRDefault="00C377FE" w:rsidP="00FD76B4">
      <w:pPr>
        <w:pStyle w:val="ListParagraph"/>
        <w:numPr>
          <w:ilvl w:val="0"/>
          <w:numId w:val="6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Cardiac glands </w:t>
      </w:r>
    </w:p>
    <w:p w:rsidR="00C377FE" w:rsidRDefault="00C377FE" w:rsidP="00FD76B4">
      <w:pPr>
        <w:pStyle w:val="ListParagraph"/>
        <w:numPr>
          <w:ilvl w:val="0"/>
          <w:numId w:val="6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Esophageal gland proper </w:t>
      </w:r>
    </w:p>
    <w:p w:rsidR="00C377FE" w:rsidRDefault="00C377FE" w:rsidP="00FD76B4">
      <w:pPr>
        <w:pStyle w:val="ListParagraph"/>
        <w:numPr>
          <w:ilvl w:val="0"/>
          <w:numId w:val="6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Auerbach plexus of nerves</w:t>
      </w:r>
    </w:p>
    <w:p w:rsidR="00C377FE" w:rsidRDefault="00C377FE" w:rsidP="00FD76B4">
      <w:pPr>
        <w:pStyle w:val="ListParagraph"/>
        <w:numPr>
          <w:ilvl w:val="0"/>
          <w:numId w:val="6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Muscularis mucosa </w:t>
      </w:r>
    </w:p>
    <w:p w:rsidR="00C377FE" w:rsidRDefault="00C377FE" w:rsidP="00FD76B4">
      <w:pPr>
        <w:pStyle w:val="ListParagraph"/>
        <w:numPr>
          <w:ilvl w:val="0"/>
          <w:numId w:val="64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Lamina propria</w:t>
      </w:r>
    </w:p>
    <w:p w:rsidR="00C377FE" w:rsidRDefault="00C377FE" w:rsidP="00C377F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C377FE" w:rsidRDefault="00C377FE" w:rsidP="00C377F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C377FE" w:rsidRDefault="00C377FE" w:rsidP="00C377F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C377FE" w:rsidRDefault="00C377FE" w:rsidP="00C377F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</w:p>
    <w:p w:rsidR="00C377FE" w:rsidRDefault="00C377FE" w:rsidP="00C377FE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15- All of the following about The pointed structure in the following picture is correct except  :</w:t>
      </w:r>
    </w:p>
    <w:p w:rsidR="00C377FE" w:rsidRDefault="00BB4BAC" w:rsidP="00FD76B4">
      <w:pPr>
        <w:pStyle w:val="ListParagraph"/>
        <w:numPr>
          <w:ilvl w:val="0"/>
          <w:numId w:val="6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They neutralize the acids coming from the stomach </w:t>
      </w:r>
    </w:p>
    <w:p w:rsidR="00BB4BAC" w:rsidRDefault="00BB4BAC" w:rsidP="00FD76B4">
      <w:pPr>
        <w:pStyle w:val="ListParagraph"/>
        <w:numPr>
          <w:ilvl w:val="0"/>
          <w:numId w:val="6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They are found in the submucosa of the duodenum </w:t>
      </w:r>
    </w:p>
    <w:p w:rsidR="00BB4BAC" w:rsidRDefault="00BB4BAC" w:rsidP="00FD76B4">
      <w:pPr>
        <w:pStyle w:val="ListParagraph"/>
        <w:numPr>
          <w:ilvl w:val="0"/>
          <w:numId w:val="6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They secret mucous to protect the lining of duodenum </w:t>
      </w:r>
    </w:p>
    <w:p w:rsidR="00BB4BAC" w:rsidRDefault="00BB4BAC" w:rsidP="00FD76B4">
      <w:pPr>
        <w:pStyle w:val="ListParagraph"/>
        <w:numPr>
          <w:ilvl w:val="0"/>
          <w:numId w:val="6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esophagus and the duodenum are the only organs in the GI tract with glands in their submucosa </w:t>
      </w:r>
    </w:p>
    <w:p w:rsidR="00BB4BAC" w:rsidRPr="00BB4BAC" w:rsidRDefault="00BB4BAC" w:rsidP="00FD76B4">
      <w:pPr>
        <w:pStyle w:val="ListParagraph"/>
        <w:numPr>
          <w:ilvl w:val="0"/>
          <w:numId w:val="6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None of the above  </w:t>
      </w:r>
    </w:p>
    <w:p w:rsidR="00BB4BAC" w:rsidRPr="00BB4BAC" w:rsidRDefault="00BB4BAC" w:rsidP="00BB4BAC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69850</wp:posOffset>
            </wp:positionV>
            <wp:extent cx="5198745" cy="2989580"/>
            <wp:effectExtent l="19050" t="0" r="1905" b="0"/>
            <wp:wrapTight wrapText="bothSides">
              <wp:wrapPolygon edited="0">
                <wp:start x="-79" y="0"/>
                <wp:lineTo x="-79" y="21472"/>
                <wp:lineTo x="21608" y="21472"/>
                <wp:lineTo x="21608" y="0"/>
                <wp:lineTo x="-79" y="0"/>
              </wp:wrapPolygon>
            </wp:wrapTight>
            <wp:docPr id="12" name="Picture 3" descr="E:\5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2_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AC" w:rsidRDefault="00B6055B" w:rsidP="00B6055B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 w:rsidRPr="00123A37">
        <w:rPr>
          <w:rFonts w:asciiTheme="majorBidi" w:hAnsiTheme="majorBidi" w:cstheme="majorBidi"/>
          <w:sz w:val="28"/>
          <w:szCs w:val="28"/>
        </w:rPr>
        <w:t xml:space="preserve"> </w:t>
      </w:r>
    </w:p>
    <w:p w:rsidR="00BB4BAC" w:rsidRPr="00BB4BAC" w:rsidRDefault="00BB4BAC" w:rsidP="00BB4BAC">
      <w:pPr>
        <w:bidi w:val="0"/>
        <w:rPr>
          <w:rFonts w:asciiTheme="majorBidi" w:hAnsiTheme="majorBidi" w:cstheme="majorBidi"/>
          <w:sz w:val="28"/>
          <w:szCs w:val="28"/>
        </w:rPr>
      </w:pPr>
    </w:p>
    <w:p w:rsidR="00BB4BAC" w:rsidRPr="00BB4BAC" w:rsidRDefault="00BB4BAC" w:rsidP="00BB4BAC">
      <w:pPr>
        <w:bidi w:val="0"/>
        <w:rPr>
          <w:rFonts w:asciiTheme="majorBidi" w:hAnsiTheme="majorBidi" w:cstheme="majorBidi"/>
          <w:sz w:val="28"/>
          <w:szCs w:val="28"/>
        </w:rPr>
      </w:pPr>
    </w:p>
    <w:p w:rsidR="00BB4BAC" w:rsidRPr="00BB4BAC" w:rsidRDefault="00BB4BAC" w:rsidP="00BB4BAC">
      <w:pPr>
        <w:bidi w:val="0"/>
        <w:rPr>
          <w:rFonts w:asciiTheme="majorBidi" w:hAnsiTheme="majorBidi" w:cstheme="majorBidi"/>
          <w:sz w:val="28"/>
          <w:szCs w:val="28"/>
        </w:rPr>
      </w:pPr>
    </w:p>
    <w:p w:rsidR="00BB4BAC" w:rsidRPr="00BB4BAC" w:rsidRDefault="00BB4BAC" w:rsidP="00BB4BAC">
      <w:pPr>
        <w:bidi w:val="0"/>
        <w:rPr>
          <w:rFonts w:asciiTheme="majorBidi" w:hAnsiTheme="majorBidi" w:cstheme="majorBidi"/>
          <w:sz w:val="28"/>
          <w:szCs w:val="28"/>
        </w:rPr>
      </w:pPr>
    </w:p>
    <w:p w:rsidR="00BB4BAC" w:rsidRDefault="00BB4BAC" w:rsidP="00BB4BAC">
      <w:pPr>
        <w:bidi w:val="0"/>
        <w:rPr>
          <w:rFonts w:asciiTheme="majorBidi" w:hAnsiTheme="majorBidi" w:cstheme="majorBidi"/>
          <w:sz w:val="28"/>
          <w:szCs w:val="28"/>
        </w:rPr>
      </w:pPr>
    </w:p>
    <w:p w:rsidR="00B6055B" w:rsidRDefault="00B6055B" w:rsidP="00BB4BAC">
      <w:pPr>
        <w:bidi w:val="0"/>
        <w:rPr>
          <w:rFonts w:asciiTheme="majorBidi" w:hAnsiTheme="majorBidi" w:cstheme="majorBidi"/>
          <w:sz w:val="28"/>
          <w:szCs w:val="28"/>
        </w:rPr>
      </w:pPr>
    </w:p>
    <w:p w:rsidR="00BB4BAC" w:rsidRDefault="00BB4BAC" w:rsidP="00BB4BAC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lastRenderedPageBreak/>
        <w:t>16-</w:t>
      </w:r>
      <w:r w:rsidR="00033531">
        <w:rPr>
          <w:rFonts w:asciiTheme="majorBidi" w:hAnsiTheme="majorBidi" w:cstheme="majorBidi"/>
          <w:sz w:val="28"/>
          <w:szCs w:val="28"/>
        </w:rPr>
        <w:t xml:space="preserve"> The following specimen was taken from the ileum , identify the structure pointed by the arrows :</w:t>
      </w:r>
    </w:p>
    <w:p w:rsidR="00033531" w:rsidRDefault="00033531" w:rsidP="00FD76B4">
      <w:pPr>
        <w:pStyle w:val="ListParagraph"/>
        <w:numPr>
          <w:ilvl w:val="0"/>
          <w:numId w:val="66"/>
        </w:numPr>
        <w:bidi w:val="0"/>
        <w:rPr>
          <w:rFonts w:asciiTheme="majorBidi" w:hAnsiTheme="majorBidi" w:cstheme="majorBidi"/>
          <w:sz w:val="28"/>
          <w:szCs w:val="28"/>
        </w:rPr>
      </w:pPr>
      <w:r w:rsidRPr="00033531">
        <w:rPr>
          <w:rFonts w:asciiTheme="majorBidi" w:hAnsiTheme="majorBidi" w:cstheme="majorBidi"/>
          <w:sz w:val="28"/>
          <w:szCs w:val="28"/>
        </w:rPr>
        <w:t>Myenteric plexus</w:t>
      </w:r>
    </w:p>
    <w:p w:rsidR="0010002D" w:rsidRDefault="0010002D" w:rsidP="00FD76B4">
      <w:pPr>
        <w:pStyle w:val="ListParagraph"/>
        <w:numPr>
          <w:ilvl w:val="0"/>
          <w:numId w:val="6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Brunner glands </w:t>
      </w:r>
    </w:p>
    <w:p w:rsidR="0010002D" w:rsidRDefault="0010002D" w:rsidP="00FD76B4">
      <w:pPr>
        <w:pStyle w:val="ListParagraph"/>
        <w:numPr>
          <w:ilvl w:val="0"/>
          <w:numId w:val="6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Peyer's patches </w:t>
      </w:r>
    </w:p>
    <w:p w:rsidR="0010002D" w:rsidRDefault="0010002D" w:rsidP="00FD76B4">
      <w:pPr>
        <w:pStyle w:val="ListParagraph"/>
        <w:numPr>
          <w:ilvl w:val="0"/>
          <w:numId w:val="6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Crypts of Lieberkuhn</w:t>
      </w:r>
    </w:p>
    <w:p w:rsidR="0010002D" w:rsidRDefault="00153F5E" w:rsidP="00FD76B4">
      <w:pPr>
        <w:pStyle w:val="ListParagraph"/>
        <w:numPr>
          <w:ilvl w:val="0"/>
          <w:numId w:val="66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362585</wp:posOffset>
            </wp:positionV>
            <wp:extent cx="6001385" cy="2660650"/>
            <wp:effectExtent l="19050" t="0" r="0" b="0"/>
            <wp:wrapTight wrapText="bothSides">
              <wp:wrapPolygon edited="0">
                <wp:start x="-69" y="0"/>
                <wp:lineTo x="-69" y="21497"/>
                <wp:lineTo x="21598" y="21497"/>
                <wp:lineTo x="21598" y="0"/>
                <wp:lineTo x="-69" y="0"/>
              </wp:wrapPolygon>
            </wp:wrapTight>
            <wp:docPr id="13" name="Picture 4" descr="E:\12006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2006hb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02D">
        <w:rPr>
          <w:rFonts w:asciiTheme="majorBidi" w:hAnsiTheme="majorBidi" w:cstheme="majorBidi"/>
          <w:sz w:val="28"/>
          <w:szCs w:val="28"/>
        </w:rPr>
        <w:t xml:space="preserve">Blood vessels </w:t>
      </w:r>
    </w:p>
    <w:p w:rsidR="00033531" w:rsidRPr="0010002D" w:rsidRDefault="00F84535" w:rsidP="0010002D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2856865</wp:posOffset>
            </wp:positionV>
            <wp:extent cx="3715385" cy="2105660"/>
            <wp:effectExtent l="19050" t="0" r="0" b="0"/>
            <wp:wrapTight wrapText="bothSides">
              <wp:wrapPolygon edited="0">
                <wp:start x="-111" y="0"/>
                <wp:lineTo x="-111" y="21496"/>
                <wp:lineTo x="21596" y="21496"/>
                <wp:lineTo x="21596" y="0"/>
                <wp:lineTo x="-111" y="0"/>
              </wp:wrapPolygon>
            </wp:wrapTight>
            <wp:docPr id="14" name="Picture 5" descr="E:\15203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5203ho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531" w:rsidRPr="0010002D">
        <w:rPr>
          <w:rFonts w:asciiTheme="majorBidi" w:hAnsiTheme="majorBidi" w:cstheme="majorBidi"/>
          <w:sz w:val="28"/>
          <w:szCs w:val="28"/>
        </w:rPr>
        <w:t xml:space="preserve"> </w:t>
      </w:r>
    </w:p>
    <w:p w:rsidR="00033531" w:rsidRDefault="00153F5E" w:rsidP="00033531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17- </w:t>
      </w:r>
      <w:r w:rsidR="00F84535">
        <w:rPr>
          <w:rFonts w:asciiTheme="majorBidi" w:hAnsiTheme="majorBidi" w:cstheme="majorBidi"/>
          <w:sz w:val="28"/>
          <w:szCs w:val="28"/>
        </w:rPr>
        <w:t xml:space="preserve">Identify the pointed structure </w:t>
      </w:r>
    </w:p>
    <w:p w:rsidR="00153F5E" w:rsidRDefault="00153F5E" w:rsidP="00FD76B4">
      <w:pPr>
        <w:pStyle w:val="ListParagraph"/>
        <w:numPr>
          <w:ilvl w:val="0"/>
          <w:numId w:val="6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Hepatic arteriole</w:t>
      </w:r>
    </w:p>
    <w:p w:rsidR="00153F5E" w:rsidRDefault="00153F5E" w:rsidP="00FD76B4">
      <w:pPr>
        <w:pStyle w:val="ListParagraph"/>
        <w:numPr>
          <w:ilvl w:val="0"/>
          <w:numId w:val="6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Bile ductule </w:t>
      </w:r>
    </w:p>
    <w:p w:rsidR="00153F5E" w:rsidRDefault="00153F5E" w:rsidP="00FD76B4">
      <w:pPr>
        <w:pStyle w:val="ListParagraph"/>
        <w:numPr>
          <w:ilvl w:val="0"/>
          <w:numId w:val="6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Central vein</w:t>
      </w:r>
    </w:p>
    <w:p w:rsidR="00153F5E" w:rsidRDefault="00153F5E" w:rsidP="00FD76B4">
      <w:pPr>
        <w:pStyle w:val="ListParagraph"/>
        <w:numPr>
          <w:ilvl w:val="0"/>
          <w:numId w:val="6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Portal venule </w:t>
      </w:r>
    </w:p>
    <w:p w:rsidR="00153F5E" w:rsidRDefault="00C84418" w:rsidP="00FD76B4">
      <w:pPr>
        <w:pStyle w:val="ListParagraph"/>
        <w:numPr>
          <w:ilvl w:val="0"/>
          <w:numId w:val="67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Lymph node</w:t>
      </w:r>
    </w:p>
    <w:p w:rsidR="00F84535" w:rsidRDefault="00F84535" w:rsidP="00F84535">
      <w:pPr>
        <w:bidi w:val="0"/>
        <w:rPr>
          <w:rFonts w:asciiTheme="majorBidi" w:hAnsiTheme="majorBidi" w:cstheme="majorBidi"/>
          <w:sz w:val="28"/>
          <w:szCs w:val="28"/>
        </w:rPr>
      </w:pPr>
    </w:p>
    <w:p w:rsidR="00F84535" w:rsidRDefault="00F84535" w:rsidP="00F84535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F84535" w:rsidRDefault="00F84535" w:rsidP="00F84535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18- </w:t>
      </w:r>
      <w:r w:rsidRPr="00C616CF">
        <w:rPr>
          <w:rFonts w:asciiTheme="majorBidi" w:hAnsiTheme="majorBidi" w:cstheme="majorBidi"/>
          <w:b/>
          <w:bCs/>
          <w:sz w:val="28"/>
          <w:szCs w:val="28"/>
        </w:rPr>
        <w:t>Widal test</w:t>
      </w:r>
      <w:r>
        <w:rPr>
          <w:rFonts w:asciiTheme="majorBidi" w:hAnsiTheme="majorBidi" w:cstheme="majorBidi"/>
          <w:sz w:val="28"/>
          <w:szCs w:val="28"/>
        </w:rPr>
        <w:t xml:space="preserve"> is used to identify which of the following bacterial infections :</w:t>
      </w:r>
    </w:p>
    <w:p w:rsidR="00F84535" w:rsidRDefault="00F84535" w:rsidP="00FD76B4">
      <w:pPr>
        <w:pStyle w:val="ListParagraph"/>
        <w:numPr>
          <w:ilvl w:val="0"/>
          <w:numId w:val="6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Enteric Salmonella  </w:t>
      </w:r>
    </w:p>
    <w:p w:rsidR="00F84535" w:rsidRDefault="00F84535" w:rsidP="00FD76B4">
      <w:pPr>
        <w:pStyle w:val="ListParagraph"/>
        <w:numPr>
          <w:ilvl w:val="0"/>
          <w:numId w:val="6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Salmonella paratyphi </w:t>
      </w:r>
    </w:p>
    <w:p w:rsidR="00F84535" w:rsidRDefault="00F84535" w:rsidP="00FD76B4">
      <w:pPr>
        <w:pStyle w:val="ListParagraph"/>
        <w:numPr>
          <w:ilvl w:val="0"/>
          <w:numId w:val="6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Salmonella Typhi</w:t>
      </w:r>
    </w:p>
    <w:p w:rsidR="00F84535" w:rsidRDefault="00F84535" w:rsidP="00FD76B4">
      <w:pPr>
        <w:pStyle w:val="ListParagraph"/>
        <w:numPr>
          <w:ilvl w:val="0"/>
          <w:numId w:val="6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Shigella </w:t>
      </w:r>
    </w:p>
    <w:p w:rsidR="00F84535" w:rsidRDefault="00F84535" w:rsidP="00FD76B4">
      <w:pPr>
        <w:pStyle w:val="ListParagraph"/>
        <w:numPr>
          <w:ilvl w:val="0"/>
          <w:numId w:val="6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Brucella </w:t>
      </w:r>
    </w:p>
    <w:p w:rsidR="00F84535" w:rsidRDefault="00F84535" w:rsidP="00917C9E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19- Adding </w:t>
      </w:r>
      <w:r w:rsidR="00855F33" w:rsidRPr="00855F33">
        <w:rPr>
          <w:rFonts w:asciiTheme="majorBidi" w:hAnsiTheme="majorBidi" w:cstheme="majorBidi"/>
          <w:b/>
          <w:bCs/>
          <w:sz w:val="28"/>
          <w:szCs w:val="28"/>
        </w:rPr>
        <w:t>Acetylcholine</w:t>
      </w:r>
      <w:r>
        <w:rPr>
          <w:rFonts w:asciiTheme="majorBidi" w:hAnsiTheme="majorBidi" w:cstheme="majorBidi"/>
          <w:sz w:val="28"/>
          <w:szCs w:val="28"/>
        </w:rPr>
        <w:t xml:space="preserve"> to a section of the small intestines in the laboratory will cause which of the following :</w:t>
      </w:r>
    </w:p>
    <w:p w:rsidR="00F84535" w:rsidRDefault="00F84535" w:rsidP="00FD76B4">
      <w:pPr>
        <w:pStyle w:val="ListParagraph"/>
        <w:numPr>
          <w:ilvl w:val="0"/>
          <w:numId w:val="6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Increase tonic contraction </w:t>
      </w:r>
    </w:p>
    <w:p w:rsidR="00F84535" w:rsidRDefault="00F84535" w:rsidP="00FD76B4">
      <w:pPr>
        <w:pStyle w:val="ListParagraph"/>
        <w:numPr>
          <w:ilvl w:val="0"/>
          <w:numId w:val="6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Increase intestinal peristaltic contraction </w:t>
      </w:r>
    </w:p>
    <w:p w:rsidR="00F84535" w:rsidRDefault="00F84535" w:rsidP="00FD76B4">
      <w:pPr>
        <w:pStyle w:val="ListParagraph"/>
        <w:numPr>
          <w:ilvl w:val="0"/>
          <w:numId w:val="6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Increase intestinal glandular secretion </w:t>
      </w:r>
    </w:p>
    <w:p w:rsidR="00F84535" w:rsidRDefault="00F84535" w:rsidP="00FD76B4">
      <w:pPr>
        <w:pStyle w:val="ListParagraph"/>
        <w:numPr>
          <w:ilvl w:val="0"/>
          <w:numId w:val="6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All of the above </w:t>
      </w:r>
    </w:p>
    <w:p w:rsidR="00F84535" w:rsidRDefault="00F84535" w:rsidP="00FD76B4">
      <w:pPr>
        <w:pStyle w:val="ListParagraph"/>
        <w:numPr>
          <w:ilvl w:val="0"/>
          <w:numId w:val="69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More than one of the above </w:t>
      </w:r>
    </w:p>
    <w:p w:rsidR="00F84535" w:rsidRDefault="00917C9E" w:rsidP="00F84535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521970</wp:posOffset>
            </wp:positionV>
            <wp:extent cx="2731135" cy="2352675"/>
            <wp:effectExtent l="19050" t="0" r="0" b="0"/>
            <wp:wrapTight wrapText="bothSides">
              <wp:wrapPolygon edited="0">
                <wp:start x="-151" y="0"/>
                <wp:lineTo x="-151" y="21513"/>
                <wp:lineTo x="21545" y="21513"/>
                <wp:lineTo x="21545" y="0"/>
                <wp:lineTo x="-151" y="0"/>
              </wp:wrapPolygon>
            </wp:wrapTight>
            <wp:docPr id="15" name="Picture 6" descr="E:\B. coli 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. coli 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535">
        <w:rPr>
          <w:rFonts w:asciiTheme="majorBidi" w:hAnsiTheme="majorBidi" w:cstheme="majorBidi"/>
          <w:sz w:val="28"/>
          <w:szCs w:val="28"/>
        </w:rPr>
        <w:t xml:space="preserve"> 20- all of the following is correct about the micro-organism in the picture </w:t>
      </w:r>
      <w:r w:rsidR="00F84535" w:rsidRPr="00855F33">
        <w:rPr>
          <w:rFonts w:asciiTheme="majorBidi" w:hAnsiTheme="majorBidi" w:cstheme="majorBidi"/>
          <w:b/>
          <w:bCs/>
          <w:sz w:val="28"/>
          <w:szCs w:val="28"/>
        </w:rPr>
        <w:t>except</w:t>
      </w:r>
      <w:r w:rsidR="00F84535">
        <w:rPr>
          <w:rFonts w:asciiTheme="majorBidi" w:hAnsiTheme="majorBidi" w:cstheme="majorBidi"/>
          <w:sz w:val="28"/>
          <w:szCs w:val="28"/>
        </w:rPr>
        <w:t xml:space="preserve"> :</w:t>
      </w:r>
    </w:p>
    <w:p w:rsidR="00917C9E" w:rsidRDefault="00917C9E" w:rsidP="00FD76B4">
      <w:pPr>
        <w:pStyle w:val="ListParagraph"/>
        <w:numPr>
          <w:ilvl w:val="0"/>
          <w:numId w:val="7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considered one of the biggest protozoa </w:t>
      </w:r>
    </w:p>
    <w:p w:rsidR="00917C9E" w:rsidRDefault="00917C9E" w:rsidP="00FD76B4">
      <w:pPr>
        <w:pStyle w:val="ListParagraph"/>
        <w:numPr>
          <w:ilvl w:val="0"/>
          <w:numId w:val="7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has an anterior and posterior opening </w:t>
      </w:r>
    </w:p>
    <w:p w:rsidR="00917C9E" w:rsidRDefault="00917C9E" w:rsidP="00FD76B4">
      <w:pPr>
        <w:pStyle w:val="ListParagraph"/>
        <w:numPr>
          <w:ilvl w:val="0"/>
          <w:numId w:val="7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only reproduce asexually </w:t>
      </w:r>
    </w:p>
    <w:p w:rsidR="00917C9E" w:rsidRDefault="00917C9E" w:rsidP="00FD76B4">
      <w:pPr>
        <w:pStyle w:val="ListParagraph"/>
        <w:numPr>
          <w:ilvl w:val="0"/>
          <w:numId w:val="7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causes bloody diarrhea similar to E-histolytica </w:t>
      </w:r>
    </w:p>
    <w:p w:rsidR="00917C9E" w:rsidRDefault="00917C9E" w:rsidP="00FD76B4">
      <w:pPr>
        <w:pStyle w:val="ListParagraph"/>
        <w:numPr>
          <w:ilvl w:val="0"/>
          <w:numId w:val="70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has an animal reservoir </w:t>
      </w:r>
    </w:p>
    <w:p w:rsidR="00917C9E" w:rsidRDefault="00917C9E" w:rsidP="00917C9E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-1276" w:right="-1475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17C9E">
        <w:rPr>
          <w:rFonts w:asciiTheme="majorBidi" w:hAnsiTheme="majorBidi" w:cstheme="majorBidi"/>
          <w:b/>
          <w:bCs/>
          <w:sz w:val="28"/>
          <w:szCs w:val="28"/>
          <w:u w:val="single"/>
        </w:rPr>
        <w:t>_______________________________________________________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_______________________</w:t>
      </w:r>
    </w:p>
    <w:p w:rsidR="00917C9E" w:rsidRPr="00917C9E" w:rsidRDefault="00917C9E" w:rsidP="00917C9E">
      <w:pPr>
        <w:bidi w:val="0"/>
        <w:ind w:left="-1276" w:right="-1475"/>
        <w:rPr>
          <w:rFonts w:asciiTheme="majorBidi" w:hAnsiTheme="majorBidi" w:cstheme="majorBidi"/>
          <w:b/>
          <w:bCs/>
          <w:sz w:val="44"/>
          <w:szCs w:val="44"/>
        </w:rPr>
      </w:pPr>
      <w:r w:rsidRPr="00917C9E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      </w:t>
      </w:r>
      <w:r w:rsidRPr="00917C9E">
        <w:rPr>
          <w:rFonts w:asciiTheme="majorBidi" w:hAnsiTheme="majorBidi" w:cstheme="majorBidi"/>
          <w:b/>
          <w:bCs/>
          <w:sz w:val="44"/>
          <w:szCs w:val="44"/>
        </w:rPr>
        <w:t xml:space="preserve">The end </w:t>
      </w:r>
    </w:p>
    <w:p w:rsidR="00917C9E" w:rsidRDefault="00917C9E" w:rsidP="00917C9E">
      <w:pPr>
        <w:bidi w:val="0"/>
        <w:ind w:left="-426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-426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-426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-426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-426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-426"/>
        <w:rPr>
          <w:rFonts w:asciiTheme="majorBidi" w:hAnsiTheme="majorBidi" w:cstheme="majorBidi"/>
          <w:sz w:val="28"/>
          <w:szCs w:val="28"/>
        </w:rPr>
      </w:pPr>
    </w:p>
    <w:p w:rsidR="00917C9E" w:rsidRDefault="00917C9E" w:rsidP="00917C9E">
      <w:pPr>
        <w:bidi w:val="0"/>
        <w:ind w:left="-426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sz w:val="36"/>
          <w:szCs w:val="36"/>
          <w:u w:val="single"/>
        </w:rPr>
        <w:lastRenderedPageBreak/>
        <w:t xml:space="preserve">Answers </w:t>
      </w:r>
    </w:p>
    <w:tbl>
      <w:tblPr>
        <w:tblStyle w:val="TableGrid"/>
        <w:tblW w:w="9181" w:type="dxa"/>
        <w:tblInd w:w="-426" w:type="dxa"/>
        <w:tblLook w:val="04A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1091"/>
        <w:gridCol w:w="992"/>
        <w:gridCol w:w="1134"/>
      </w:tblGrid>
      <w:tr w:rsidR="00917C9E" w:rsidTr="00C616CF"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3-E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7-B</w:t>
            </w:r>
          </w:p>
        </w:tc>
        <w:tc>
          <w:tcPr>
            <w:tcW w:w="1091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8-C</w:t>
            </w:r>
          </w:p>
        </w:tc>
        <w:tc>
          <w:tcPr>
            <w:tcW w:w="99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9-E</w:t>
            </w:r>
          </w:p>
        </w:tc>
        <w:tc>
          <w:tcPr>
            <w:tcW w:w="1134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10-A</w:t>
            </w:r>
          </w:p>
        </w:tc>
      </w:tr>
      <w:tr w:rsidR="00917C9E" w:rsidTr="00C616CF"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11-D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12-C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13-A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14-E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15-B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16-B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17-C</w:t>
            </w:r>
          </w:p>
        </w:tc>
        <w:tc>
          <w:tcPr>
            <w:tcW w:w="1091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18-E</w:t>
            </w:r>
          </w:p>
        </w:tc>
        <w:tc>
          <w:tcPr>
            <w:tcW w:w="99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19-E</w:t>
            </w:r>
          </w:p>
        </w:tc>
        <w:tc>
          <w:tcPr>
            <w:tcW w:w="1134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20-B</w:t>
            </w:r>
          </w:p>
        </w:tc>
      </w:tr>
      <w:tr w:rsidR="00917C9E" w:rsidTr="00C616CF"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21-B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22-A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23-D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24-C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25-E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26-A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27-B</w:t>
            </w:r>
          </w:p>
        </w:tc>
        <w:tc>
          <w:tcPr>
            <w:tcW w:w="1091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28-A</w:t>
            </w:r>
          </w:p>
        </w:tc>
        <w:tc>
          <w:tcPr>
            <w:tcW w:w="99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29-A</w:t>
            </w:r>
          </w:p>
        </w:tc>
        <w:tc>
          <w:tcPr>
            <w:tcW w:w="1134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30-B</w:t>
            </w:r>
          </w:p>
        </w:tc>
      </w:tr>
      <w:tr w:rsidR="00917C9E" w:rsidTr="00C616CF"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31-B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32-D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33-A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34-E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35-A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36-C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37-E</w:t>
            </w:r>
          </w:p>
        </w:tc>
        <w:tc>
          <w:tcPr>
            <w:tcW w:w="1091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38-E</w:t>
            </w:r>
          </w:p>
        </w:tc>
        <w:tc>
          <w:tcPr>
            <w:tcW w:w="99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39-E</w:t>
            </w:r>
          </w:p>
        </w:tc>
        <w:tc>
          <w:tcPr>
            <w:tcW w:w="1134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40-C</w:t>
            </w:r>
          </w:p>
        </w:tc>
      </w:tr>
      <w:tr w:rsidR="00917C9E" w:rsidTr="00C616CF"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41-B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42-A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43-E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44-B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45-C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46-A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47-E</w:t>
            </w:r>
          </w:p>
        </w:tc>
        <w:tc>
          <w:tcPr>
            <w:tcW w:w="1091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48-A</w:t>
            </w:r>
          </w:p>
        </w:tc>
        <w:tc>
          <w:tcPr>
            <w:tcW w:w="99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49-D</w:t>
            </w:r>
          </w:p>
        </w:tc>
        <w:tc>
          <w:tcPr>
            <w:tcW w:w="1134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50-B</w:t>
            </w:r>
          </w:p>
        </w:tc>
      </w:tr>
      <w:tr w:rsidR="00917C9E" w:rsidTr="00C616CF"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51-A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52-D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53-C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54-C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55-A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56-D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57-C</w:t>
            </w:r>
          </w:p>
        </w:tc>
        <w:tc>
          <w:tcPr>
            <w:tcW w:w="1091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58-D</w:t>
            </w:r>
          </w:p>
        </w:tc>
        <w:tc>
          <w:tcPr>
            <w:tcW w:w="99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59-C</w:t>
            </w:r>
          </w:p>
        </w:tc>
        <w:tc>
          <w:tcPr>
            <w:tcW w:w="1134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60-A</w:t>
            </w:r>
          </w:p>
        </w:tc>
      </w:tr>
      <w:tr w:rsidR="00917C9E" w:rsidTr="00C616CF">
        <w:trPr>
          <w:trHeight w:val="297"/>
        </w:trPr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61-A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62-E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63-C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64-A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65-B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66-E</w:t>
            </w:r>
          </w:p>
        </w:tc>
        <w:tc>
          <w:tcPr>
            <w:tcW w:w="85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67-C</w:t>
            </w:r>
          </w:p>
        </w:tc>
        <w:tc>
          <w:tcPr>
            <w:tcW w:w="1091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68-E</w:t>
            </w:r>
          </w:p>
        </w:tc>
        <w:tc>
          <w:tcPr>
            <w:tcW w:w="992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69-E</w:t>
            </w:r>
          </w:p>
        </w:tc>
        <w:tc>
          <w:tcPr>
            <w:tcW w:w="1134" w:type="dxa"/>
          </w:tcPr>
          <w:p w:rsidR="00917C9E" w:rsidRPr="00C616CF" w:rsidRDefault="00C616CF" w:rsidP="00917C9E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70-C</w:t>
            </w:r>
          </w:p>
        </w:tc>
      </w:tr>
    </w:tbl>
    <w:p w:rsidR="00917C9E" w:rsidRDefault="00917C9E" w:rsidP="00917C9E">
      <w:pPr>
        <w:bidi w:val="0"/>
        <w:ind w:left="-426"/>
        <w:rPr>
          <w:rFonts w:asciiTheme="majorBidi" w:hAnsiTheme="majorBidi" w:cstheme="majorBidi"/>
          <w:sz w:val="36"/>
          <w:szCs w:val="36"/>
        </w:rPr>
      </w:pPr>
    </w:p>
    <w:p w:rsidR="00C616CF" w:rsidRDefault="00C616CF" w:rsidP="00C616CF">
      <w:pPr>
        <w:bidi w:val="0"/>
        <w:ind w:left="-426"/>
        <w:rPr>
          <w:rFonts w:asciiTheme="majorBidi" w:hAnsiTheme="majorBidi" w:cstheme="majorBidi"/>
          <w:b/>
          <w:bCs/>
          <w:sz w:val="36"/>
          <w:szCs w:val="36"/>
        </w:rPr>
      </w:pPr>
      <w:r w:rsidRPr="00C616CF">
        <w:rPr>
          <w:rFonts w:asciiTheme="majorBidi" w:hAnsiTheme="majorBidi" w:cstheme="majorBidi"/>
          <w:b/>
          <w:bCs/>
          <w:sz w:val="36"/>
          <w:szCs w:val="36"/>
        </w:rPr>
        <w:t xml:space="preserve">Lab answers </w:t>
      </w:r>
    </w:p>
    <w:tbl>
      <w:tblPr>
        <w:tblStyle w:val="TableGrid"/>
        <w:tblW w:w="9181" w:type="dxa"/>
        <w:tblInd w:w="-426" w:type="dxa"/>
        <w:tblLook w:val="04A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1512"/>
      </w:tblGrid>
      <w:tr w:rsidR="00C616CF" w:rsidTr="00C616CF"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1-C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2-B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3-B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4-D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5-E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6-E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7-A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8-D</w:t>
            </w:r>
          </w:p>
        </w:tc>
        <w:tc>
          <w:tcPr>
            <w:tcW w:w="853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9-C</w:t>
            </w:r>
          </w:p>
        </w:tc>
        <w:tc>
          <w:tcPr>
            <w:tcW w:w="151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10-B</w:t>
            </w:r>
          </w:p>
        </w:tc>
      </w:tr>
      <w:tr w:rsidR="00C616CF" w:rsidTr="00C616CF"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11-D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12-B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13-D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14-B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15-C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16-C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17-D</w:t>
            </w:r>
          </w:p>
        </w:tc>
        <w:tc>
          <w:tcPr>
            <w:tcW w:w="85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18-C</w:t>
            </w:r>
          </w:p>
        </w:tc>
        <w:tc>
          <w:tcPr>
            <w:tcW w:w="853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19-D</w:t>
            </w:r>
          </w:p>
        </w:tc>
        <w:tc>
          <w:tcPr>
            <w:tcW w:w="1512" w:type="dxa"/>
          </w:tcPr>
          <w:p w:rsidR="00C616CF" w:rsidRPr="00C616CF" w:rsidRDefault="00C616CF" w:rsidP="00C616CF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C616CF">
              <w:rPr>
                <w:rFonts w:asciiTheme="majorBidi" w:hAnsiTheme="majorBidi" w:cstheme="majorBidi"/>
                <w:sz w:val="28"/>
                <w:szCs w:val="28"/>
              </w:rPr>
              <w:t>20-C</w:t>
            </w:r>
          </w:p>
        </w:tc>
      </w:tr>
    </w:tbl>
    <w:p w:rsidR="00C616CF" w:rsidRDefault="00C616CF" w:rsidP="00C616CF">
      <w:pPr>
        <w:bidi w:val="0"/>
        <w:ind w:left="-426"/>
        <w:rPr>
          <w:rFonts w:asciiTheme="majorBidi" w:hAnsiTheme="majorBidi" w:cstheme="majorBidi"/>
          <w:sz w:val="36"/>
          <w:szCs w:val="36"/>
        </w:rPr>
      </w:pPr>
    </w:p>
    <w:p w:rsidR="00C616CF" w:rsidRPr="00C616CF" w:rsidRDefault="00C616CF" w:rsidP="00C616CF">
      <w:pPr>
        <w:bidi w:val="0"/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36"/>
          <w:szCs w:val="36"/>
        </w:rPr>
        <w:t>-</w:t>
      </w:r>
      <w:r>
        <w:rPr>
          <w:rFonts w:asciiTheme="majorBidi" w:hAnsiTheme="majorBidi" w:cstheme="majorBidi"/>
          <w:sz w:val="28"/>
          <w:szCs w:val="28"/>
        </w:rPr>
        <w:t>Good luck in your exam everyone I hope you all the best .</w:t>
      </w:r>
    </w:p>
    <w:sectPr w:rsidR="00C616CF" w:rsidRPr="00C616CF" w:rsidSect="004E3E9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6B4" w:rsidRDefault="00FD76B4" w:rsidP="00112633">
      <w:pPr>
        <w:spacing w:after="0" w:line="240" w:lineRule="auto"/>
      </w:pPr>
      <w:r>
        <w:separator/>
      </w:r>
    </w:p>
  </w:endnote>
  <w:endnote w:type="continuationSeparator" w:id="1">
    <w:p w:rsidR="00FD76B4" w:rsidRDefault="00FD76B4" w:rsidP="00112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6B4" w:rsidRDefault="00FD76B4" w:rsidP="00112633">
      <w:pPr>
        <w:spacing w:after="0" w:line="240" w:lineRule="auto"/>
      </w:pPr>
      <w:r>
        <w:separator/>
      </w:r>
    </w:p>
  </w:footnote>
  <w:footnote w:type="continuationSeparator" w:id="1">
    <w:p w:rsidR="00FD76B4" w:rsidRDefault="00FD76B4" w:rsidP="001126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53A8"/>
    <w:multiLevelType w:val="hybridMultilevel"/>
    <w:tmpl w:val="B414D524"/>
    <w:lvl w:ilvl="0" w:tplc="F5789E5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4674F"/>
    <w:multiLevelType w:val="hybridMultilevel"/>
    <w:tmpl w:val="D2A0FE28"/>
    <w:lvl w:ilvl="0" w:tplc="9B28C54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AD26E9"/>
    <w:multiLevelType w:val="hybridMultilevel"/>
    <w:tmpl w:val="CDB88150"/>
    <w:lvl w:ilvl="0" w:tplc="F934D37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D43256"/>
    <w:multiLevelType w:val="hybridMultilevel"/>
    <w:tmpl w:val="B80422DC"/>
    <w:lvl w:ilvl="0" w:tplc="6186C5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0659BA"/>
    <w:multiLevelType w:val="hybridMultilevel"/>
    <w:tmpl w:val="0E2AA9C4"/>
    <w:lvl w:ilvl="0" w:tplc="FE04821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77346"/>
    <w:multiLevelType w:val="hybridMultilevel"/>
    <w:tmpl w:val="7DCC7718"/>
    <w:lvl w:ilvl="0" w:tplc="F1725C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E373E"/>
    <w:multiLevelType w:val="hybridMultilevel"/>
    <w:tmpl w:val="BCBE355C"/>
    <w:lvl w:ilvl="0" w:tplc="BBEE49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C1C2A"/>
    <w:multiLevelType w:val="hybridMultilevel"/>
    <w:tmpl w:val="F1B8D960"/>
    <w:lvl w:ilvl="0" w:tplc="8D649C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1B2014"/>
    <w:multiLevelType w:val="hybridMultilevel"/>
    <w:tmpl w:val="E932D55A"/>
    <w:lvl w:ilvl="0" w:tplc="26EA289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9B56B3"/>
    <w:multiLevelType w:val="hybridMultilevel"/>
    <w:tmpl w:val="8862A0D8"/>
    <w:lvl w:ilvl="0" w:tplc="1DEADD2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255AE6"/>
    <w:multiLevelType w:val="hybridMultilevel"/>
    <w:tmpl w:val="9EA0048E"/>
    <w:lvl w:ilvl="0" w:tplc="940E8A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9114A1"/>
    <w:multiLevelType w:val="hybridMultilevel"/>
    <w:tmpl w:val="84589642"/>
    <w:lvl w:ilvl="0" w:tplc="2DFEE8F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805094"/>
    <w:multiLevelType w:val="hybridMultilevel"/>
    <w:tmpl w:val="A0A8EBB4"/>
    <w:lvl w:ilvl="0" w:tplc="224E5E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A65E85"/>
    <w:multiLevelType w:val="hybridMultilevel"/>
    <w:tmpl w:val="AD74CB9C"/>
    <w:lvl w:ilvl="0" w:tplc="65EEBD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DF67FB"/>
    <w:multiLevelType w:val="hybridMultilevel"/>
    <w:tmpl w:val="55DEA1AC"/>
    <w:lvl w:ilvl="0" w:tplc="B95809E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3970DC"/>
    <w:multiLevelType w:val="hybridMultilevel"/>
    <w:tmpl w:val="2294CE0E"/>
    <w:lvl w:ilvl="0" w:tplc="12861F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3512F6"/>
    <w:multiLevelType w:val="hybridMultilevel"/>
    <w:tmpl w:val="21620918"/>
    <w:lvl w:ilvl="0" w:tplc="0AC0EC7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016E45"/>
    <w:multiLevelType w:val="hybridMultilevel"/>
    <w:tmpl w:val="BFD29380"/>
    <w:lvl w:ilvl="0" w:tplc="F584740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2F5301"/>
    <w:multiLevelType w:val="hybridMultilevel"/>
    <w:tmpl w:val="0576BB6E"/>
    <w:lvl w:ilvl="0" w:tplc="D3D8B0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A95C5D"/>
    <w:multiLevelType w:val="hybridMultilevel"/>
    <w:tmpl w:val="F6A8522A"/>
    <w:lvl w:ilvl="0" w:tplc="3FD05D2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BA5D33"/>
    <w:multiLevelType w:val="hybridMultilevel"/>
    <w:tmpl w:val="8EA03BC0"/>
    <w:lvl w:ilvl="0" w:tplc="E6B2B7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572613"/>
    <w:multiLevelType w:val="hybridMultilevel"/>
    <w:tmpl w:val="7C02EF14"/>
    <w:lvl w:ilvl="0" w:tplc="620E51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AE4015"/>
    <w:multiLevelType w:val="hybridMultilevel"/>
    <w:tmpl w:val="7EB211B6"/>
    <w:lvl w:ilvl="0" w:tplc="29480C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DD4577"/>
    <w:multiLevelType w:val="hybridMultilevel"/>
    <w:tmpl w:val="C5108E34"/>
    <w:lvl w:ilvl="0" w:tplc="53287B9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1672A6"/>
    <w:multiLevelType w:val="hybridMultilevel"/>
    <w:tmpl w:val="614899BC"/>
    <w:lvl w:ilvl="0" w:tplc="C6DC8A5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6345C2"/>
    <w:multiLevelType w:val="hybridMultilevel"/>
    <w:tmpl w:val="53AEA962"/>
    <w:lvl w:ilvl="0" w:tplc="F5D0B86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F77EC7"/>
    <w:multiLevelType w:val="hybridMultilevel"/>
    <w:tmpl w:val="7BD4FE24"/>
    <w:lvl w:ilvl="0" w:tplc="B5003B3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61A376A"/>
    <w:multiLevelType w:val="hybridMultilevel"/>
    <w:tmpl w:val="82464F84"/>
    <w:lvl w:ilvl="0" w:tplc="60E0D4C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1E5F6F"/>
    <w:multiLevelType w:val="hybridMultilevel"/>
    <w:tmpl w:val="A5D41EA8"/>
    <w:lvl w:ilvl="0" w:tplc="9FDA08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271F1C"/>
    <w:multiLevelType w:val="hybridMultilevel"/>
    <w:tmpl w:val="BB1A8320"/>
    <w:lvl w:ilvl="0" w:tplc="4A00681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D54C89"/>
    <w:multiLevelType w:val="hybridMultilevel"/>
    <w:tmpl w:val="B7C0E32A"/>
    <w:lvl w:ilvl="0" w:tplc="58AC438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0D24B2"/>
    <w:multiLevelType w:val="hybridMultilevel"/>
    <w:tmpl w:val="0B8AFA82"/>
    <w:lvl w:ilvl="0" w:tplc="EBEC817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9464E9"/>
    <w:multiLevelType w:val="hybridMultilevel"/>
    <w:tmpl w:val="4D64868A"/>
    <w:lvl w:ilvl="0" w:tplc="B650B9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F42021"/>
    <w:multiLevelType w:val="hybridMultilevel"/>
    <w:tmpl w:val="C26074EC"/>
    <w:lvl w:ilvl="0" w:tplc="6630C19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7E49B7"/>
    <w:multiLevelType w:val="hybridMultilevel"/>
    <w:tmpl w:val="9E54AA1C"/>
    <w:lvl w:ilvl="0" w:tplc="D7DE1E1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E42CAC"/>
    <w:multiLevelType w:val="hybridMultilevel"/>
    <w:tmpl w:val="CC1841D6"/>
    <w:lvl w:ilvl="0" w:tplc="A0161D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625037"/>
    <w:multiLevelType w:val="hybridMultilevel"/>
    <w:tmpl w:val="2E6E9C66"/>
    <w:lvl w:ilvl="0" w:tplc="AF24A3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F31EDE"/>
    <w:multiLevelType w:val="hybridMultilevel"/>
    <w:tmpl w:val="7AD23BEE"/>
    <w:lvl w:ilvl="0" w:tplc="2E143A2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2D595B"/>
    <w:multiLevelType w:val="hybridMultilevel"/>
    <w:tmpl w:val="EA5C880A"/>
    <w:lvl w:ilvl="0" w:tplc="4A5E7EA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011F43"/>
    <w:multiLevelType w:val="hybridMultilevel"/>
    <w:tmpl w:val="52781BDC"/>
    <w:lvl w:ilvl="0" w:tplc="0182155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BD2B5D"/>
    <w:multiLevelType w:val="hybridMultilevel"/>
    <w:tmpl w:val="DD04651A"/>
    <w:lvl w:ilvl="0" w:tplc="9E464B7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446DB8"/>
    <w:multiLevelType w:val="hybridMultilevel"/>
    <w:tmpl w:val="2A4644FE"/>
    <w:lvl w:ilvl="0" w:tplc="10586D2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0B455E"/>
    <w:multiLevelType w:val="hybridMultilevel"/>
    <w:tmpl w:val="406AB7F6"/>
    <w:lvl w:ilvl="0" w:tplc="B55AC45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9C64C4"/>
    <w:multiLevelType w:val="hybridMultilevel"/>
    <w:tmpl w:val="EE663D80"/>
    <w:lvl w:ilvl="0" w:tplc="736686A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4F2B42"/>
    <w:multiLevelType w:val="hybridMultilevel"/>
    <w:tmpl w:val="A66AAA6E"/>
    <w:lvl w:ilvl="0" w:tplc="BF9C5AB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335FDE"/>
    <w:multiLevelType w:val="hybridMultilevel"/>
    <w:tmpl w:val="03285C5C"/>
    <w:lvl w:ilvl="0" w:tplc="F446DA1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4982103"/>
    <w:multiLevelType w:val="hybridMultilevel"/>
    <w:tmpl w:val="AC84C07C"/>
    <w:lvl w:ilvl="0" w:tplc="7E6207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5432E0B"/>
    <w:multiLevelType w:val="hybridMultilevel"/>
    <w:tmpl w:val="4F445810"/>
    <w:lvl w:ilvl="0" w:tplc="D9CE579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5B70E24"/>
    <w:multiLevelType w:val="hybridMultilevel"/>
    <w:tmpl w:val="AF48E13A"/>
    <w:lvl w:ilvl="0" w:tplc="E446ECD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12261C"/>
    <w:multiLevelType w:val="hybridMultilevel"/>
    <w:tmpl w:val="6274741A"/>
    <w:lvl w:ilvl="0" w:tplc="96C800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6C6298E"/>
    <w:multiLevelType w:val="hybridMultilevel"/>
    <w:tmpl w:val="D82E03D0"/>
    <w:lvl w:ilvl="0" w:tplc="50E25C5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8673388"/>
    <w:multiLevelType w:val="hybridMultilevel"/>
    <w:tmpl w:val="1D908B62"/>
    <w:lvl w:ilvl="0" w:tplc="6E7AA6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9490401"/>
    <w:multiLevelType w:val="hybridMultilevel"/>
    <w:tmpl w:val="4DC85ADE"/>
    <w:lvl w:ilvl="0" w:tplc="DBA4E1C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9A25EAE"/>
    <w:multiLevelType w:val="hybridMultilevel"/>
    <w:tmpl w:val="2AC63BDC"/>
    <w:lvl w:ilvl="0" w:tplc="A26210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9D1784"/>
    <w:multiLevelType w:val="hybridMultilevel"/>
    <w:tmpl w:val="98E615C0"/>
    <w:lvl w:ilvl="0" w:tplc="2E4EF6E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585E98"/>
    <w:multiLevelType w:val="hybridMultilevel"/>
    <w:tmpl w:val="6F407920"/>
    <w:lvl w:ilvl="0" w:tplc="7F1CB5A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1217A31"/>
    <w:multiLevelType w:val="hybridMultilevel"/>
    <w:tmpl w:val="064E2252"/>
    <w:lvl w:ilvl="0" w:tplc="086EC8E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13869B4"/>
    <w:multiLevelType w:val="hybridMultilevel"/>
    <w:tmpl w:val="500C5922"/>
    <w:lvl w:ilvl="0" w:tplc="1670333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15E2039"/>
    <w:multiLevelType w:val="hybridMultilevel"/>
    <w:tmpl w:val="C2CEFB30"/>
    <w:lvl w:ilvl="0" w:tplc="379816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374B69"/>
    <w:multiLevelType w:val="hybridMultilevel"/>
    <w:tmpl w:val="3EE65B32"/>
    <w:lvl w:ilvl="0" w:tplc="D65416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6687F2F"/>
    <w:multiLevelType w:val="hybridMultilevel"/>
    <w:tmpl w:val="60F058F4"/>
    <w:lvl w:ilvl="0" w:tplc="41F01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7172DC2"/>
    <w:multiLevelType w:val="hybridMultilevel"/>
    <w:tmpl w:val="FCA27FC2"/>
    <w:lvl w:ilvl="0" w:tplc="CA8CE3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5D06C5"/>
    <w:multiLevelType w:val="hybridMultilevel"/>
    <w:tmpl w:val="05062118"/>
    <w:lvl w:ilvl="0" w:tplc="202202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8BC3216"/>
    <w:multiLevelType w:val="hybridMultilevel"/>
    <w:tmpl w:val="58C4AB36"/>
    <w:lvl w:ilvl="0" w:tplc="A900E0D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9A416D6"/>
    <w:multiLevelType w:val="hybridMultilevel"/>
    <w:tmpl w:val="E082859C"/>
    <w:lvl w:ilvl="0" w:tplc="6ED0799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CAB2CB4"/>
    <w:multiLevelType w:val="hybridMultilevel"/>
    <w:tmpl w:val="879E49BC"/>
    <w:lvl w:ilvl="0" w:tplc="1D96427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D120B25"/>
    <w:multiLevelType w:val="hybridMultilevel"/>
    <w:tmpl w:val="9144768A"/>
    <w:lvl w:ilvl="0" w:tplc="6AB4F0D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EF2136C"/>
    <w:multiLevelType w:val="hybridMultilevel"/>
    <w:tmpl w:val="E46EFC00"/>
    <w:lvl w:ilvl="0" w:tplc="61C4FAA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001B2F"/>
    <w:multiLevelType w:val="hybridMultilevel"/>
    <w:tmpl w:val="81FE6534"/>
    <w:lvl w:ilvl="0" w:tplc="A7F631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F0435E8"/>
    <w:multiLevelType w:val="hybridMultilevel"/>
    <w:tmpl w:val="1D28D18E"/>
    <w:lvl w:ilvl="0" w:tplc="0F0C9DA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F5E2FF9"/>
    <w:multiLevelType w:val="hybridMultilevel"/>
    <w:tmpl w:val="E496E676"/>
    <w:lvl w:ilvl="0" w:tplc="D53CF01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6FDF1CFF"/>
    <w:multiLevelType w:val="hybridMultilevel"/>
    <w:tmpl w:val="9BE647DC"/>
    <w:lvl w:ilvl="0" w:tplc="2738094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06D4C36"/>
    <w:multiLevelType w:val="hybridMultilevel"/>
    <w:tmpl w:val="C2A61042"/>
    <w:lvl w:ilvl="0" w:tplc="2A5C547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6F7158"/>
    <w:multiLevelType w:val="hybridMultilevel"/>
    <w:tmpl w:val="80AA6F30"/>
    <w:lvl w:ilvl="0" w:tplc="B1F81D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1F06534"/>
    <w:multiLevelType w:val="hybridMultilevel"/>
    <w:tmpl w:val="4E403EDC"/>
    <w:lvl w:ilvl="0" w:tplc="8BDAAA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2004063"/>
    <w:multiLevelType w:val="hybridMultilevel"/>
    <w:tmpl w:val="1390DF60"/>
    <w:lvl w:ilvl="0" w:tplc="D972982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2841475"/>
    <w:multiLevelType w:val="hybridMultilevel"/>
    <w:tmpl w:val="2032875E"/>
    <w:lvl w:ilvl="0" w:tplc="F0FA26A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8DB2BC7"/>
    <w:multiLevelType w:val="hybridMultilevel"/>
    <w:tmpl w:val="A392BA96"/>
    <w:lvl w:ilvl="0" w:tplc="593A755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66"/>
  </w:num>
  <w:num w:numId="3">
    <w:abstractNumId w:val="3"/>
  </w:num>
  <w:num w:numId="4">
    <w:abstractNumId w:val="43"/>
  </w:num>
  <w:num w:numId="5">
    <w:abstractNumId w:val="22"/>
  </w:num>
  <w:num w:numId="6">
    <w:abstractNumId w:val="31"/>
  </w:num>
  <w:num w:numId="7">
    <w:abstractNumId w:val="12"/>
  </w:num>
  <w:num w:numId="8">
    <w:abstractNumId w:val="53"/>
  </w:num>
  <w:num w:numId="9">
    <w:abstractNumId w:val="47"/>
  </w:num>
  <w:num w:numId="10">
    <w:abstractNumId w:val="61"/>
  </w:num>
  <w:num w:numId="11">
    <w:abstractNumId w:val="67"/>
  </w:num>
  <w:num w:numId="12">
    <w:abstractNumId w:val="19"/>
  </w:num>
  <w:num w:numId="13">
    <w:abstractNumId w:val="65"/>
  </w:num>
  <w:num w:numId="14">
    <w:abstractNumId w:val="54"/>
  </w:num>
  <w:num w:numId="15">
    <w:abstractNumId w:val="15"/>
  </w:num>
  <w:num w:numId="16">
    <w:abstractNumId w:val="51"/>
  </w:num>
  <w:num w:numId="17">
    <w:abstractNumId w:val="9"/>
  </w:num>
  <w:num w:numId="18">
    <w:abstractNumId w:val="76"/>
  </w:num>
  <w:num w:numId="19">
    <w:abstractNumId w:val="4"/>
  </w:num>
  <w:num w:numId="20">
    <w:abstractNumId w:val="10"/>
  </w:num>
  <w:num w:numId="21">
    <w:abstractNumId w:val="29"/>
  </w:num>
  <w:num w:numId="22">
    <w:abstractNumId w:val="41"/>
  </w:num>
  <w:num w:numId="23">
    <w:abstractNumId w:val="64"/>
  </w:num>
  <w:num w:numId="24">
    <w:abstractNumId w:val="34"/>
  </w:num>
  <w:num w:numId="25">
    <w:abstractNumId w:val="24"/>
  </w:num>
  <w:num w:numId="26">
    <w:abstractNumId w:val="35"/>
  </w:num>
  <w:num w:numId="27">
    <w:abstractNumId w:val="58"/>
  </w:num>
  <w:num w:numId="28">
    <w:abstractNumId w:val="0"/>
  </w:num>
  <w:num w:numId="29">
    <w:abstractNumId w:val="30"/>
  </w:num>
  <w:num w:numId="30">
    <w:abstractNumId w:val="13"/>
  </w:num>
  <w:num w:numId="31">
    <w:abstractNumId w:val="62"/>
  </w:num>
  <w:num w:numId="32">
    <w:abstractNumId w:val="37"/>
  </w:num>
  <w:num w:numId="33">
    <w:abstractNumId w:val="59"/>
  </w:num>
  <w:num w:numId="34">
    <w:abstractNumId w:val="36"/>
  </w:num>
  <w:num w:numId="35">
    <w:abstractNumId w:val="40"/>
  </w:num>
  <w:num w:numId="36">
    <w:abstractNumId w:val="48"/>
  </w:num>
  <w:num w:numId="37">
    <w:abstractNumId w:val="69"/>
  </w:num>
  <w:num w:numId="38">
    <w:abstractNumId w:val="52"/>
  </w:num>
  <w:num w:numId="39">
    <w:abstractNumId w:val="42"/>
  </w:num>
  <w:num w:numId="40">
    <w:abstractNumId w:val="7"/>
  </w:num>
  <w:num w:numId="41">
    <w:abstractNumId w:val="44"/>
  </w:num>
  <w:num w:numId="42">
    <w:abstractNumId w:val="71"/>
  </w:num>
  <w:num w:numId="43">
    <w:abstractNumId w:val="6"/>
  </w:num>
  <w:num w:numId="44">
    <w:abstractNumId w:val="27"/>
  </w:num>
  <w:num w:numId="45">
    <w:abstractNumId w:val="28"/>
  </w:num>
  <w:num w:numId="46">
    <w:abstractNumId w:val="63"/>
  </w:num>
  <w:num w:numId="47">
    <w:abstractNumId w:val="74"/>
  </w:num>
  <w:num w:numId="48">
    <w:abstractNumId w:val="5"/>
  </w:num>
  <w:num w:numId="49">
    <w:abstractNumId w:val="56"/>
  </w:num>
  <w:num w:numId="50">
    <w:abstractNumId w:val="8"/>
  </w:num>
  <w:num w:numId="51">
    <w:abstractNumId w:val="20"/>
  </w:num>
  <w:num w:numId="52">
    <w:abstractNumId w:val="57"/>
  </w:num>
  <w:num w:numId="53">
    <w:abstractNumId w:val="1"/>
  </w:num>
  <w:num w:numId="54">
    <w:abstractNumId w:val="17"/>
  </w:num>
  <w:num w:numId="55">
    <w:abstractNumId w:val="68"/>
  </w:num>
  <w:num w:numId="56">
    <w:abstractNumId w:val="46"/>
  </w:num>
  <w:num w:numId="57">
    <w:abstractNumId w:val="75"/>
  </w:num>
  <w:num w:numId="58">
    <w:abstractNumId w:val="11"/>
  </w:num>
  <w:num w:numId="59">
    <w:abstractNumId w:val="39"/>
  </w:num>
  <w:num w:numId="60">
    <w:abstractNumId w:val="77"/>
  </w:num>
  <w:num w:numId="61">
    <w:abstractNumId w:val="14"/>
  </w:num>
  <w:num w:numId="62">
    <w:abstractNumId w:val="72"/>
  </w:num>
  <w:num w:numId="63">
    <w:abstractNumId w:val="18"/>
  </w:num>
  <w:num w:numId="64">
    <w:abstractNumId w:val="26"/>
  </w:num>
  <w:num w:numId="65">
    <w:abstractNumId w:val="70"/>
  </w:num>
  <w:num w:numId="66">
    <w:abstractNumId w:val="55"/>
  </w:num>
  <w:num w:numId="67">
    <w:abstractNumId w:val="32"/>
  </w:num>
  <w:num w:numId="68">
    <w:abstractNumId w:val="23"/>
  </w:num>
  <w:num w:numId="69">
    <w:abstractNumId w:val="49"/>
  </w:num>
  <w:num w:numId="70">
    <w:abstractNumId w:val="73"/>
  </w:num>
  <w:num w:numId="71">
    <w:abstractNumId w:val="38"/>
  </w:num>
  <w:num w:numId="72">
    <w:abstractNumId w:val="50"/>
  </w:num>
  <w:num w:numId="73">
    <w:abstractNumId w:val="21"/>
  </w:num>
  <w:num w:numId="74">
    <w:abstractNumId w:val="33"/>
  </w:num>
  <w:num w:numId="75">
    <w:abstractNumId w:val="25"/>
  </w:num>
  <w:num w:numId="76">
    <w:abstractNumId w:val="16"/>
  </w:num>
  <w:num w:numId="77">
    <w:abstractNumId w:val="2"/>
  </w:num>
  <w:num w:numId="78">
    <w:abstractNumId w:val="45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2633"/>
    <w:rsid w:val="00033531"/>
    <w:rsid w:val="00046BB2"/>
    <w:rsid w:val="00095327"/>
    <w:rsid w:val="000B0B0D"/>
    <w:rsid w:val="000C07F5"/>
    <w:rsid w:val="000C0A31"/>
    <w:rsid w:val="000D5C97"/>
    <w:rsid w:val="0010002D"/>
    <w:rsid w:val="00112633"/>
    <w:rsid w:val="00123A37"/>
    <w:rsid w:val="001363AC"/>
    <w:rsid w:val="00153F5E"/>
    <w:rsid w:val="0020765B"/>
    <w:rsid w:val="0023397B"/>
    <w:rsid w:val="0024460E"/>
    <w:rsid w:val="002F1084"/>
    <w:rsid w:val="002F5D16"/>
    <w:rsid w:val="0030017A"/>
    <w:rsid w:val="00302CFD"/>
    <w:rsid w:val="0032629A"/>
    <w:rsid w:val="00355939"/>
    <w:rsid w:val="003A6116"/>
    <w:rsid w:val="003B56A1"/>
    <w:rsid w:val="003F2D8A"/>
    <w:rsid w:val="004076AA"/>
    <w:rsid w:val="00412A4F"/>
    <w:rsid w:val="00450B49"/>
    <w:rsid w:val="004A432A"/>
    <w:rsid w:val="004E1049"/>
    <w:rsid w:val="004E3E9A"/>
    <w:rsid w:val="004F2F5B"/>
    <w:rsid w:val="0052346A"/>
    <w:rsid w:val="00547E6C"/>
    <w:rsid w:val="00596230"/>
    <w:rsid w:val="005D0082"/>
    <w:rsid w:val="00616DF8"/>
    <w:rsid w:val="006505D4"/>
    <w:rsid w:val="00691473"/>
    <w:rsid w:val="00697D44"/>
    <w:rsid w:val="006D5D85"/>
    <w:rsid w:val="007A07BD"/>
    <w:rsid w:val="007A3EAA"/>
    <w:rsid w:val="007B4817"/>
    <w:rsid w:val="007C7AFF"/>
    <w:rsid w:val="007E1B6D"/>
    <w:rsid w:val="007F2708"/>
    <w:rsid w:val="00812373"/>
    <w:rsid w:val="00855F33"/>
    <w:rsid w:val="008D74C8"/>
    <w:rsid w:val="00914AF6"/>
    <w:rsid w:val="00917C9E"/>
    <w:rsid w:val="00923993"/>
    <w:rsid w:val="00924AB5"/>
    <w:rsid w:val="009314BD"/>
    <w:rsid w:val="00983325"/>
    <w:rsid w:val="009875DC"/>
    <w:rsid w:val="009C2BEE"/>
    <w:rsid w:val="009D61AF"/>
    <w:rsid w:val="00A80D54"/>
    <w:rsid w:val="00AC66F5"/>
    <w:rsid w:val="00B12B50"/>
    <w:rsid w:val="00B2021F"/>
    <w:rsid w:val="00B419E9"/>
    <w:rsid w:val="00B6055B"/>
    <w:rsid w:val="00B80DD6"/>
    <w:rsid w:val="00BB4BAC"/>
    <w:rsid w:val="00BD44BC"/>
    <w:rsid w:val="00BE46AF"/>
    <w:rsid w:val="00BF78A7"/>
    <w:rsid w:val="00C3183F"/>
    <w:rsid w:val="00C377FE"/>
    <w:rsid w:val="00C616CF"/>
    <w:rsid w:val="00C84418"/>
    <w:rsid w:val="00C9035B"/>
    <w:rsid w:val="00D05759"/>
    <w:rsid w:val="00D53B86"/>
    <w:rsid w:val="00D83C41"/>
    <w:rsid w:val="00D94176"/>
    <w:rsid w:val="00DB0626"/>
    <w:rsid w:val="00E40886"/>
    <w:rsid w:val="00E62746"/>
    <w:rsid w:val="00E83149"/>
    <w:rsid w:val="00E960C6"/>
    <w:rsid w:val="00EF35DA"/>
    <w:rsid w:val="00F652A3"/>
    <w:rsid w:val="00F84535"/>
    <w:rsid w:val="00FD76B4"/>
    <w:rsid w:val="00FE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29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26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2633"/>
  </w:style>
  <w:style w:type="paragraph" w:styleId="Footer">
    <w:name w:val="footer"/>
    <w:basedOn w:val="Normal"/>
    <w:link w:val="FooterChar"/>
    <w:uiPriority w:val="99"/>
    <w:semiHidden/>
    <w:unhideWhenUsed/>
    <w:rsid w:val="001126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2633"/>
  </w:style>
  <w:style w:type="paragraph" w:styleId="ListParagraph">
    <w:name w:val="List Paragraph"/>
    <w:basedOn w:val="Normal"/>
    <w:uiPriority w:val="34"/>
    <w:qFormat/>
    <w:rsid w:val="001126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54"/>
    <w:rPr>
      <w:rFonts w:ascii="Tahoma" w:hAnsi="Tahoma" w:cs="Tahoma"/>
      <w:sz w:val="16"/>
      <w:szCs w:val="16"/>
    </w:rPr>
  </w:style>
  <w:style w:type="character" w:customStyle="1" w:styleId="5yl5">
    <w:name w:val="_5yl5"/>
    <w:basedOn w:val="DefaultParagraphFont"/>
    <w:rsid w:val="0030017A"/>
  </w:style>
  <w:style w:type="table" w:styleId="TableGrid">
    <w:name w:val="Table Grid"/>
    <w:basedOn w:val="TableNormal"/>
    <w:uiPriority w:val="59"/>
    <w:rsid w:val="00917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6291">
          <w:marLeft w:val="74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1195">
          <w:marLeft w:val="74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14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9683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506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7624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11">
          <w:marLeft w:val="74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28</Pages>
  <Words>4009</Words>
  <Characters>22853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3</cp:revision>
  <dcterms:created xsi:type="dcterms:W3CDTF">2015-09-09T02:19:00Z</dcterms:created>
  <dcterms:modified xsi:type="dcterms:W3CDTF">2015-09-09T15:01:00Z</dcterms:modified>
</cp:coreProperties>
</file>